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5" w:rsidRDefault="00D1671D" w:rsidP="00D1671D">
      <w:pPr>
        <w:spacing w:after="0" w:line="240" w:lineRule="auto"/>
        <w:jc w:val="center"/>
      </w:pPr>
      <w:r>
        <w:t xml:space="preserve">ФГБОУ ВПО «Дагестанский государственный педагогический университет  </w:t>
      </w:r>
      <w:r w:rsidR="00BF4258">
        <w:t>и</w:t>
      </w:r>
    </w:p>
    <w:p w:rsidR="00872B29" w:rsidRPr="00AB7644" w:rsidRDefault="00872B29" w:rsidP="00872B29">
      <w:pPr>
        <w:spacing w:after="0" w:line="240" w:lineRule="auto"/>
        <w:jc w:val="center"/>
      </w:pPr>
      <w:r w:rsidRPr="00AB7644">
        <w:t xml:space="preserve">ЧОО </w:t>
      </w:r>
      <w:proofErr w:type="gramStart"/>
      <w:r w:rsidRPr="00AB7644">
        <w:t>ВО</w:t>
      </w:r>
      <w:proofErr w:type="gramEnd"/>
      <w:r w:rsidRPr="00AB7644">
        <w:t xml:space="preserve"> «Социально-педагогический институт» г. Дербент</w:t>
      </w:r>
    </w:p>
    <w:p w:rsidR="00D1671D" w:rsidRDefault="00D1671D" w:rsidP="00D1671D">
      <w:pPr>
        <w:spacing w:after="0" w:line="240" w:lineRule="auto"/>
        <w:jc w:val="center"/>
      </w:pPr>
      <w:r>
        <w:t>приглаша</w:t>
      </w:r>
      <w:r w:rsidR="00BF4258">
        <w:t>ю</w:t>
      </w:r>
      <w:r>
        <w:t>т Вас принять участие в работе</w:t>
      </w:r>
    </w:p>
    <w:p w:rsidR="008C3749" w:rsidRDefault="00D4531C" w:rsidP="00D1671D">
      <w:pPr>
        <w:spacing w:after="0" w:line="240" w:lineRule="auto"/>
        <w:jc w:val="center"/>
      </w:pPr>
      <w:r>
        <w:rPr>
          <w:lang w:val="en-US"/>
        </w:rPr>
        <w:t>I</w:t>
      </w:r>
      <w:r w:rsidR="00D1671D">
        <w:t>I</w:t>
      </w:r>
      <w:r w:rsidR="00BF4258">
        <w:rPr>
          <w:lang w:val="en-US"/>
        </w:rPr>
        <w:t>I</w:t>
      </w:r>
      <w:r w:rsidR="00BF4258">
        <w:t>-</w:t>
      </w:r>
      <w:proofErr w:type="gramStart"/>
      <w:r w:rsidR="00BF4258">
        <w:t>й</w:t>
      </w:r>
      <w:r w:rsidR="00D1671D">
        <w:t xml:space="preserve">  МЕЖДУНАРОДНОЙ</w:t>
      </w:r>
      <w:proofErr w:type="gramEnd"/>
      <w:r w:rsidR="00D1671D">
        <w:t xml:space="preserve"> ЗАОЧНОЙ НАУЧНО-ПРАКТИЧЕСКОЙ </w:t>
      </w:r>
    </w:p>
    <w:p w:rsidR="008C3749" w:rsidRDefault="00D1671D" w:rsidP="00D1671D">
      <w:pPr>
        <w:spacing w:after="0" w:line="240" w:lineRule="auto"/>
        <w:jc w:val="center"/>
      </w:pPr>
      <w:r>
        <w:t xml:space="preserve">КОНФЕРЕНЦИИ </w:t>
      </w:r>
    </w:p>
    <w:p w:rsidR="00D1671D" w:rsidRDefault="00D1671D" w:rsidP="00D1671D">
      <w:pPr>
        <w:spacing w:after="0" w:line="240" w:lineRule="auto"/>
        <w:jc w:val="center"/>
      </w:pPr>
      <w:r>
        <w:t>«</w:t>
      </w:r>
      <w:r w:rsidRPr="00D1671D">
        <w:rPr>
          <w:b/>
        </w:rPr>
        <w:t>Информационные технологии в профессиональном образовании»</w:t>
      </w:r>
    </w:p>
    <w:p w:rsidR="00D1671D" w:rsidRDefault="00D1671D" w:rsidP="00D1671D">
      <w:pPr>
        <w:spacing w:after="0" w:line="240" w:lineRule="auto"/>
        <w:jc w:val="center"/>
      </w:pPr>
      <w:r>
        <w:t xml:space="preserve">(Россия, г. Махачкала, </w:t>
      </w:r>
      <w:r w:rsidRPr="00762CDC">
        <w:rPr>
          <w:i/>
        </w:rPr>
        <w:t>1</w:t>
      </w:r>
      <w:r w:rsidR="00D4531C">
        <w:rPr>
          <w:i/>
        </w:rPr>
        <w:t>5</w:t>
      </w:r>
      <w:r w:rsidRPr="00762CDC">
        <w:rPr>
          <w:i/>
        </w:rPr>
        <w:t>-1</w:t>
      </w:r>
      <w:r w:rsidR="00D4531C">
        <w:rPr>
          <w:i/>
        </w:rPr>
        <w:t>6</w:t>
      </w:r>
      <w:r w:rsidRPr="00762CDC">
        <w:rPr>
          <w:i/>
        </w:rPr>
        <w:t>.1</w:t>
      </w:r>
      <w:r w:rsidR="00762CDC" w:rsidRPr="00762CDC">
        <w:rPr>
          <w:i/>
        </w:rPr>
        <w:t>2</w:t>
      </w:r>
      <w:r w:rsidRPr="00762CDC">
        <w:rPr>
          <w:i/>
        </w:rPr>
        <w:t>.201</w:t>
      </w:r>
      <w:r w:rsidR="00D4531C">
        <w:rPr>
          <w:i/>
        </w:rPr>
        <w:t>6</w:t>
      </w:r>
      <w:r>
        <w:t>)</w:t>
      </w:r>
    </w:p>
    <w:p w:rsidR="00D1671D" w:rsidRPr="00117649" w:rsidRDefault="00D1671D" w:rsidP="00117649">
      <w:pPr>
        <w:spacing w:after="0" w:line="240" w:lineRule="auto"/>
        <w:jc w:val="both"/>
        <w:rPr>
          <w:sz w:val="22"/>
        </w:rPr>
      </w:pPr>
      <w:r w:rsidRPr="00117649">
        <w:rPr>
          <w:b/>
          <w:sz w:val="22"/>
        </w:rPr>
        <w:t xml:space="preserve">Статус: </w:t>
      </w:r>
      <w:r w:rsidRPr="00117649">
        <w:rPr>
          <w:sz w:val="22"/>
        </w:rPr>
        <w:t xml:space="preserve">Международная  научно-практическая конференция (заочное участие) с изданием печатного журнала 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  <w:r w:rsidRPr="00117649">
        <w:rPr>
          <w:b/>
          <w:sz w:val="22"/>
        </w:rPr>
        <w:t>Дата проведения</w:t>
      </w:r>
      <w:r w:rsidRPr="00117649">
        <w:rPr>
          <w:sz w:val="22"/>
        </w:rPr>
        <w:t xml:space="preserve">: </w:t>
      </w:r>
      <w:r w:rsidRPr="00117649">
        <w:rPr>
          <w:b/>
          <w:i/>
          <w:sz w:val="22"/>
        </w:rPr>
        <w:t>1</w:t>
      </w:r>
      <w:r w:rsidR="00D4531C">
        <w:rPr>
          <w:b/>
          <w:i/>
          <w:sz w:val="22"/>
        </w:rPr>
        <w:t>5</w:t>
      </w:r>
      <w:r w:rsidRPr="00117649">
        <w:rPr>
          <w:b/>
          <w:i/>
          <w:sz w:val="22"/>
        </w:rPr>
        <w:t>-1</w:t>
      </w:r>
      <w:r w:rsidR="00D4531C">
        <w:rPr>
          <w:b/>
          <w:i/>
          <w:sz w:val="22"/>
        </w:rPr>
        <w:t>6</w:t>
      </w:r>
      <w:r w:rsidRPr="00117649">
        <w:rPr>
          <w:b/>
          <w:i/>
          <w:sz w:val="22"/>
        </w:rPr>
        <w:t>.1</w:t>
      </w:r>
      <w:r w:rsidR="00762CDC" w:rsidRPr="00117649">
        <w:rPr>
          <w:b/>
          <w:i/>
          <w:sz w:val="22"/>
        </w:rPr>
        <w:t>2</w:t>
      </w:r>
      <w:r w:rsidRPr="00117649">
        <w:rPr>
          <w:b/>
          <w:i/>
          <w:sz w:val="22"/>
        </w:rPr>
        <w:t>.201</w:t>
      </w:r>
      <w:r w:rsidR="005E0EA0">
        <w:rPr>
          <w:b/>
          <w:i/>
          <w:sz w:val="22"/>
        </w:rPr>
        <w:t>6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  <w:r w:rsidRPr="00117649">
        <w:rPr>
          <w:b/>
          <w:sz w:val="22"/>
        </w:rPr>
        <w:t xml:space="preserve">Крайний срок </w:t>
      </w:r>
      <w:r w:rsidR="00762CDC" w:rsidRPr="00117649">
        <w:rPr>
          <w:b/>
          <w:sz w:val="22"/>
        </w:rPr>
        <w:t>приёма</w:t>
      </w:r>
      <w:r w:rsidRPr="00117649">
        <w:rPr>
          <w:b/>
          <w:sz w:val="22"/>
        </w:rPr>
        <w:t xml:space="preserve"> материалов и оплаты</w:t>
      </w:r>
      <w:r w:rsidRPr="00117649">
        <w:rPr>
          <w:sz w:val="22"/>
        </w:rPr>
        <w:t xml:space="preserve">: </w:t>
      </w:r>
      <w:r w:rsidRPr="00117649">
        <w:rPr>
          <w:b/>
          <w:i/>
          <w:sz w:val="22"/>
        </w:rPr>
        <w:t>1</w:t>
      </w:r>
      <w:r w:rsidR="00D4531C">
        <w:rPr>
          <w:b/>
          <w:i/>
          <w:sz w:val="22"/>
        </w:rPr>
        <w:t>3</w:t>
      </w:r>
      <w:r w:rsidRPr="00117649">
        <w:rPr>
          <w:b/>
          <w:i/>
          <w:sz w:val="22"/>
        </w:rPr>
        <w:t>.1</w:t>
      </w:r>
      <w:r w:rsidR="00762CDC" w:rsidRPr="00117649">
        <w:rPr>
          <w:b/>
          <w:i/>
          <w:sz w:val="22"/>
        </w:rPr>
        <w:t>2</w:t>
      </w:r>
      <w:r w:rsidRPr="00117649">
        <w:rPr>
          <w:b/>
          <w:i/>
          <w:sz w:val="22"/>
        </w:rPr>
        <w:t>.201</w:t>
      </w:r>
      <w:r w:rsidR="00D4531C">
        <w:rPr>
          <w:b/>
          <w:i/>
          <w:sz w:val="22"/>
        </w:rPr>
        <w:t>6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  <w:r w:rsidRPr="00117649">
        <w:rPr>
          <w:b/>
          <w:sz w:val="22"/>
        </w:rPr>
        <w:t>Рассылка сборников участникам</w:t>
      </w:r>
      <w:r w:rsidRPr="00117649">
        <w:rPr>
          <w:sz w:val="22"/>
        </w:rPr>
        <w:t xml:space="preserve">: </w:t>
      </w:r>
      <w:r w:rsidRPr="00117649">
        <w:rPr>
          <w:b/>
          <w:i/>
          <w:sz w:val="22"/>
        </w:rPr>
        <w:t>30.1</w:t>
      </w:r>
      <w:r w:rsidR="00762CDC" w:rsidRPr="00117649">
        <w:rPr>
          <w:b/>
          <w:i/>
          <w:sz w:val="22"/>
        </w:rPr>
        <w:t>2</w:t>
      </w:r>
      <w:r w:rsidRPr="00117649">
        <w:rPr>
          <w:b/>
          <w:i/>
          <w:sz w:val="22"/>
        </w:rPr>
        <w:t>.201</w:t>
      </w:r>
      <w:r w:rsidR="005E0EA0">
        <w:rPr>
          <w:b/>
          <w:i/>
          <w:sz w:val="22"/>
        </w:rPr>
        <w:t>6</w:t>
      </w:r>
    </w:p>
    <w:p w:rsidR="00D1671D" w:rsidRPr="00117649" w:rsidRDefault="00D1671D" w:rsidP="00117649">
      <w:pPr>
        <w:spacing w:after="0" w:line="240" w:lineRule="auto"/>
        <w:ind w:firstLine="567"/>
        <w:rPr>
          <w:sz w:val="22"/>
        </w:rPr>
      </w:pPr>
      <w:r w:rsidRPr="00117649">
        <w:rPr>
          <w:sz w:val="22"/>
        </w:rPr>
        <w:t>К публикации принимаются статьи</w:t>
      </w:r>
      <w:r w:rsidR="00D4531C">
        <w:rPr>
          <w:sz w:val="22"/>
        </w:rPr>
        <w:t xml:space="preserve"> </w:t>
      </w:r>
      <w:r w:rsidRPr="00117649">
        <w:rPr>
          <w:sz w:val="22"/>
        </w:rPr>
        <w:t>на русском</w:t>
      </w:r>
      <w:r w:rsidR="00AB3CA8" w:rsidRPr="00117649">
        <w:rPr>
          <w:sz w:val="22"/>
        </w:rPr>
        <w:t xml:space="preserve"> и</w:t>
      </w:r>
      <w:r w:rsidRPr="00117649">
        <w:rPr>
          <w:sz w:val="22"/>
        </w:rPr>
        <w:t xml:space="preserve"> английском языках. </w:t>
      </w:r>
    </w:p>
    <w:p w:rsidR="00D1671D" w:rsidRPr="00117649" w:rsidRDefault="00D1671D" w:rsidP="00117649">
      <w:pPr>
        <w:spacing w:after="0" w:line="240" w:lineRule="auto"/>
        <w:jc w:val="both"/>
        <w:rPr>
          <w:sz w:val="22"/>
        </w:rPr>
      </w:pPr>
      <w:r w:rsidRPr="00117649">
        <w:rPr>
          <w:sz w:val="22"/>
        </w:rPr>
        <w:t xml:space="preserve">Сборнику материалов конференции присваиваются международный </w:t>
      </w:r>
      <w:r w:rsidR="009B6C9D" w:rsidRPr="00117649">
        <w:rPr>
          <w:sz w:val="22"/>
        </w:rPr>
        <w:t>книжный номер</w:t>
      </w:r>
      <w:r w:rsidRPr="00117649">
        <w:rPr>
          <w:sz w:val="22"/>
        </w:rPr>
        <w:t xml:space="preserve"> IS</w:t>
      </w:r>
      <w:r w:rsidR="009B6C9D" w:rsidRPr="00117649">
        <w:rPr>
          <w:sz w:val="22"/>
          <w:lang w:val="en-US"/>
        </w:rPr>
        <w:t>B</w:t>
      </w:r>
      <w:r w:rsidRPr="00117649">
        <w:rPr>
          <w:sz w:val="22"/>
        </w:rPr>
        <w:t>N, УДК, ББК. Экземпляры сборников в обязательном порядке доставляются в Российскую книжную палату</w:t>
      </w:r>
      <w:r w:rsidR="0008369F" w:rsidRPr="00117649">
        <w:rPr>
          <w:sz w:val="22"/>
        </w:rPr>
        <w:t>.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</w:p>
    <w:p w:rsidR="00D1671D" w:rsidRPr="00117649" w:rsidRDefault="00D1671D" w:rsidP="00117649">
      <w:pPr>
        <w:spacing w:after="0" w:line="240" w:lineRule="auto"/>
        <w:jc w:val="center"/>
        <w:rPr>
          <w:sz w:val="22"/>
        </w:rPr>
      </w:pPr>
      <w:r w:rsidRPr="00117649">
        <w:rPr>
          <w:sz w:val="22"/>
        </w:rPr>
        <w:t>СЕКЦИИ КОНФЕРЕНЦИИ:</w:t>
      </w:r>
    </w:p>
    <w:p w:rsidR="00D1671D" w:rsidRPr="00117649" w:rsidRDefault="0008369F" w:rsidP="0011764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 w:rsidRPr="00117649">
        <w:rPr>
          <w:sz w:val="22"/>
        </w:rPr>
        <w:t>Проблемы и перспективы развития среднего профессионального образования;</w:t>
      </w:r>
    </w:p>
    <w:p w:rsidR="0008369F" w:rsidRPr="00117649" w:rsidRDefault="0008369F" w:rsidP="0011764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 w:rsidRPr="00117649">
        <w:rPr>
          <w:sz w:val="22"/>
        </w:rPr>
        <w:t>Образовательные технологии подготовки специалистов в области экономики, бизнеса и управления;</w:t>
      </w:r>
    </w:p>
    <w:p w:rsidR="0008369F" w:rsidRPr="00117649" w:rsidRDefault="0008369F" w:rsidP="0011764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 w:rsidRPr="00117649">
        <w:rPr>
          <w:sz w:val="22"/>
        </w:rPr>
        <w:t>Информационно-коммуникационные технологии в профессиональном образовании;</w:t>
      </w:r>
    </w:p>
    <w:p w:rsidR="0008369F" w:rsidRPr="00117649" w:rsidRDefault="0008369F" w:rsidP="0011764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 w:rsidRPr="00117649">
        <w:rPr>
          <w:sz w:val="22"/>
        </w:rPr>
        <w:t>Профессионально-педагогические технологии в подготовке дизайнеров;</w:t>
      </w:r>
    </w:p>
    <w:p w:rsidR="0008369F" w:rsidRPr="00117649" w:rsidRDefault="0008369F" w:rsidP="0011764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 w:rsidRPr="00117649">
        <w:rPr>
          <w:sz w:val="22"/>
        </w:rPr>
        <w:t xml:space="preserve">Компьютерные образовательные технологии подготовки специалистов информатики. </w:t>
      </w:r>
    </w:p>
    <w:p w:rsidR="00D1671D" w:rsidRPr="00117649" w:rsidRDefault="00D1671D" w:rsidP="00117649">
      <w:pPr>
        <w:spacing w:after="0" w:line="240" w:lineRule="auto"/>
        <w:jc w:val="center"/>
        <w:rPr>
          <w:sz w:val="22"/>
        </w:rPr>
      </w:pPr>
      <w:r w:rsidRPr="00117649">
        <w:rPr>
          <w:sz w:val="22"/>
        </w:rPr>
        <w:t>УСЛОВИЯ УЧАСТИЯ В КОНФЕРЕНЦИИ:</w:t>
      </w:r>
    </w:p>
    <w:p w:rsidR="00D1671D" w:rsidRPr="00117649" w:rsidRDefault="00D1671D" w:rsidP="00117649">
      <w:pPr>
        <w:spacing w:after="0" w:line="240" w:lineRule="auto"/>
        <w:ind w:firstLine="709"/>
        <w:rPr>
          <w:sz w:val="22"/>
        </w:rPr>
      </w:pPr>
      <w:r w:rsidRPr="00117649">
        <w:rPr>
          <w:sz w:val="22"/>
        </w:rPr>
        <w:t xml:space="preserve">Для участия в конференции Вам необходимо произвести </w:t>
      </w:r>
      <w:r w:rsidR="008C3749" w:rsidRPr="00117649">
        <w:rPr>
          <w:sz w:val="22"/>
        </w:rPr>
        <w:t>два</w:t>
      </w:r>
      <w:r w:rsidRPr="00117649">
        <w:rPr>
          <w:sz w:val="22"/>
        </w:rPr>
        <w:t xml:space="preserve"> действия:  </w:t>
      </w:r>
    </w:p>
    <w:p w:rsidR="00D1671D" w:rsidRPr="00117649" w:rsidRDefault="00D1671D" w:rsidP="00117649">
      <w:pPr>
        <w:spacing w:after="0" w:line="240" w:lineRule="auto"/>
        <w:ind w:firstLine="709"/>
        <w:rPr>
          <w:sz w:val="22"/>
        </w:rPr>
      </w:pPr>
      <w:r w:rsidRPr="00117649">
        <w:rPr>
          <w:sz w:val="22"/>
        </w:rPr>
        <w:t xml:space="preserve">1.Заполнить анкету участника (автора). </w:t>
      </w:r>
    </w:p>
    <w:p w:rsidR="00762CDC" w:rsidRPr="00117649" w:rsidRDefault="00D1671D" w:rsidP="00117649">
      <w:pPr>
        <w:spacing w:after="0" w:line="240" w:lineRule="auto"/>
        <w:ind w:firstLine="709"/>
        <w:jc w:val="both"/>
        <w:rPr>
          <w:sz w:val="22"/>
        </w:rPr>
      </w:pPr>
      <w:r w:rsidRPr="00117649">
        <w:rPr>
          <w:sz w:val="22"/>
        </w:rPr>
        <w:t xml:space="preserve">2.Прислать  на  электронный  адрес  </w:t>
      </w:r>
      <w:hyperlink r:id="rId6" w:history="1">
        <w:r w:rsidR="00762CDC" w:rsidRPr="00117649">
          <w:rPr>
            <w:rStyle w:val="a3"/>
            <w:sz w:val="22"/>
            <w:lang w:val="en-US"/>
          </w:rPr>
          <w:t>matagr</w:t>
        </w:r>
        <w:r w:rsidR="00762CDC" w:rsidRPr="00117649">
          <w:rPr>
            <w:rStyle w:val="a3"/>
            <w:sz w:val="22"/>
          </w:rPr>
          <w:t>@</w:t>
        </w:r>
        <w:r w:rsidR="00762CDC" w:rsidRPr="00117649">
          <w:rPr>
            <w:rStyle w:val="a3"/>
            <w:sz w:val="22"/>
            <w:lang w:val="en-US"/>
          </w:rPr>
          <w:t>mail</w:t>
        </w:r>
        <w:r w:rsidR="00762CDC" w:rsidRPr="00117649">
          <w:rPr>
            <w:rStyle w:val="a3"/>
            <w:sz w:val="22"/>
          </w:rPr>
          <w:t>.</w:t>
        </w:r>
        <w:r w:rsidR="00762CDC" w:rsidRPr="00117649">
          <w:rPr>
            <w:rStyle w:val="a3"/>
            <w:sz w:val="22"/>
            <w:lang w:val="en-US"/>
          </w:rPr>
          <w:t>ru</w:t>
        </w:r>
      </w:hyperlink>
      <w:r w:rsidR="00D4531C">
        <w:rPr>
          <w:rStyle w:val="a3"/>
          <w:sz w:val="22"/>
        </w:rPr>
        <w:t xml:space="preserve"> </w:t>
      </w:r>
      <w:r w:rsidRPr="00117649">
        <w:rPr>
          <w:sz w:val="22"/>
        </w:rPr>
        <w:t>статью  (или  доклад) участника</w:t>
      </w:r>
      <w:r w:rsidR="008C3749" w:rsidRPr="00117649">
        <w:rPr>
          <w:sz w:val="22"/>
        </w:rPr>
        <w:t>,</w:t>
      </w:r>
      <w:r w:rsidR="00F0459A" w:rsidRPr="00117649">
        <w:rPr>
          <w:sz w:val="22"/>
        </w:rPr>
        <w:t xml:space="preserve"> анкету</w:t>
      </w:r>
      <w:r w:rsidR="008C3749" w:rsidRPr="00117649">
        <w:rPr>
          <w:sz w:val="22"/>
        </w:rPr>
        <w:t xml:space="preserve"> и </w:t>
      </w:r>
      <w:r w:rsidRPr="00117649">
        <w:rPr>
          <w:sz w:val="22"/>
        </w:rPr>
        <w:t xml:space="preserve">отсканированную  (фото)  копию  документа  об  оплате организационного взноса или </w:t>
      </w:r>
      <w:r w:rsidR="00762CDC" w:rsidRPr="00117649">
        <w:rPr>
          <w:sz w:val="22"/>
        </w:rPr>
        <w:t>платёжного</w:t>
      </w:r>
      <w:r w:rsidRPr="00117649">
        <w:rPr>
          <w:sz w:val="22"/>
        </w:rPr>
        <w:t xml:space="preserve"> документа</w:t>
      </w:r>
      <w:r w:rsidR="008C3749" w:rsidRPr="00117649">
        <w:rPr>
          <w:sz w:val="22"/>
        </w:rPr>
        <w:t>.</w:t>
      </w:r>
    </w:p>
    <w:p w:rsidR="00D1671D" w:rsidRPr="00117649" w:rsidRDefault="00D1671D" w:rsidP="00117649">
      <w:pPr>
        <w:spacing w:after="0" w:line="240" w:lineRule="auto"/>
        <w:jc w:val="both"/>
        <w:rPr>
          <w:sz w:val="22"/>
        </w:rPr>
      </w:pPr>
    </w:p>
    <w:p w:rsidR="00D1671D" w:rsidRPr="00117649" w:rsidRDefault="00D1671D" w:rsidP="00117649">
      <w:pPr>
        <w:spacing w:after="0" w:line="240" w:lineRule="auto"/>
        <w:ind w:firstLine="567"/>
        <w:rPr>
          <w:sz w:val="22"/>
        </w:rPr>
      </w:pPr>
      <w:r w:rsidRPr="00117649">
        <w:rPr>
          <w:sz w:val="22"/>
        </w:rPr>
        <w:t xml:space="preserve">Финансовые условия  участия в конференции. </w:t>
      </w:r>
    </w:p>
    <w:p w:rsidR="00D1671D" w:rsidRPr="00117649" w:rsidRDefault="00D1671D" w:rsidP="00117649">
      <w:pPr>
        <w:spacing w:after="0" w:line="240" w:lineRule="auto"/>
        <w:ind w:firstLine="567"/>
        <w:rPr>
          <w:sz w:val="22"/>
        </w:rPr>
      </w:pPr>
      <w:r w:rsidRPr="00117649">
        <w:rPr>
          <w:sz w:val="22"/>
        </w:rPr>
        <w:t xml:space="preserve">Организационный взнос: </w:t>
      </w:r>
    </w:p>
    <w:p w:rsidR="00D1671D" w:rsidRPr="00117649" w:rsidRDefault="00D1671D" w:rsidP="0011764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17649">
        <w:rPr>
          <w:sz w:val="22"/>
        </w:rPr>
        <w:t xml:space="preserve">Для участников РФ  </w:t>
      </w:r>
      <w:r w:rsidR="003567DF">
        <w:rPr>
          <w:sz w:val="22"/>
        </w:rPr>
        <w:t>12</w:t>
      </w:r>
      <w:r w:rsidRPr="00117649">
        <w:rPr>
          <w:sz w:val="22"/>
        </w:rPr>
        <w:t xml:space="preserve">0 рублей </w:t>
      </w:r>
      <w:r w:rsidR="00BF4258">
        <w:rPr>
          <w:sz w:val="22"/>
        </w:rPr>
        <w:t>за страницу</w:t>
      </w:r>
    </w:p>
    <w:p w:rsidR="00D1671D" w:rsidRPr="00117649" w:rsidRDefault="00D1671D" w:rsidP="00117649">
      <w:pPr>
        <w:spacing w:after="0" w:line="240" w:lineRule="auto"/>
        <w:ind w:firstLine="567"/>
        <w:rPr>
          <w:sz w:val="22"/>
        </w:rPr>
      </w:pPr>
      <w:r w:rsidRPr="00117649">
        <w:rPr>
          <w:sz w:val="22"/>
        </w:rPr>
        <w:t xml:space="preserve">Для участников СНГ и зарубежья </w:t>
      </w:r>
      <w:r w:rsidR="003567DF">
        <w:rPr>
          <w:sz w:val="22"/>
        </w:rPr>
        <w:t>2</w:t>
      </w:r>
      <w:r w:rsidR="0008369F" w:rsidRPr="00117649">
        <w:rPr>
          <w:sz w:val="22"/>
        </w:rPr>
        <w:t>00</w:t>
      </w:r>
      <w:r w:rsidRPr="00117649">
        <w:rPr>
          <w:sz w:val="22"/>
        </w:rPr>
        <w:t xml:space="preserve"> рублей/</w:t>
      </w:r>
      <w:r w:rsidR="003567DF">
        <w:rPr>
          <w:sz w:val="22"/>
        </w:rPr>
        <w:t>3</w:t>
      </w:r>
      <w:r w:rsidRPr="00117649">
        <w:rPr>
          <w:sz w:val="22"/>
        </w:rPr>
        <w:t xml:space="preserve"> евро </w:t>
      </w:r>
      <w:r w:rsidR="00FA7A04">
        <w:rPr>
          <w:sz w:val="22"/>
        </w:rPr>
        <w:t>за страницу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</w:p>
    <w:p w:rsidR="00D1671D" w:rsidRPr="00117649" w:rsidRDefault="00D1671D" w:rsidP="00117649">
      <w:pPr>
        <w:spacing w:after="0" w:line="240" w:lineRule="auto"/>
        <w:jc w:val="center"/>
        <w:rPr>
          <w:sz w:val="22"/>
        </w:rPr>
      </w:pPr>
      <w:r w:rsidRPr="00117649">
        <w:rPr>
          <w:sz w:val="22"/>
        </w:rPr>
        <w:t>Организационный взнос покрывает следующие расходы:</w:t>
      </w:r>
    </w:p>
    <w:p w:rsidR="00D1671D" w:rsidRPr="00117649" w:rsidRDefault="00D1671D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>1. Рецензирование  и  публикация  статьи</w:t>
      </w:r>
      <w:r w:rsidR="00FA7A04">
        <w:rPr>
          <w:sz w:val="22"/>
        </w:rPr>
        <w:t>.</w:t>
      </w:r>
    </w:p>
    <w:p w:rsidR="00D1671D" w:rsidRPr="00117649" w:rsidRDefault="00D1671D" w:rsidP="00117649">
      <w:pPr>
        <w:spacing w:after="0" w:line="240" w:lineRule="auto"/>
        <w:ind w:firstLine="567"/>
        <w:rPr>
          <w:sz w:val="22"/>
        </w:rPr>
      </w:pPr>
      <w:r w:rsidRPr="00117649">
        <w:rPr>
          <w:sz w:val="22"/>
        </w:rPr>
        <w:t>2. Оплата за соавторов отсутствует (максимальное число соавторов</w:t>
      </w:r>
      <w:r w:rsidR="00510FF9" w:rsidRPr="00117649">
        <w:rPr>
          <w:sz w:val="22"/>
        </w:rPr>
        <w:t xml:space="preserve"> – </w:t>
      </w:r>
      <w:r w:rsidRPr="00117649">
        <w:rPr>
          <w:sz w:val="22"/>
        </w:rPr>
        <w:t xml:space="preserve"> 4). </w:t>
      </w:r>
    </w:p>
    <w:p w:rsidR="00D1671D" w:rsidRPr="00117649" w:rsidRDefault="00D1671D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3. Оплата почтовой отправки одного экземпляра сборника участнику конференции. </w:t>
      </w:r>
    </w:p>
    <w:p w:rsidR="00D1671D" w:rsidRPr="00117649" w:rsidRDefault="00D1671D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4. </w:t>
      </w:r>
      <w:r w:rsidRPr="002178FA">
        <w:rPr>
          <w:sz w:val="22"/>
        </w:rPr>
        <w:t>Сертификат участника конференции (в печатном виде) каждому автору и соавтору</w:t>
      </w:r>
      <w:r w:rsidR="00FA7A04">
        <w:rPr>
          <w:sz w:val="22"/>
        </w:rPr>
        <w:t>.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</w:p>
    <w:p w:rsidR="00D1671D" w:rsidRPr="00117649" w:rsidRDefault="00D1671D" w:rsidP="00117649">
      <w:pPr>
        <w:spacing w:after="0" w:line="240" w:lineRule="auto"/>
        <w:jc w:val="center"/>
        <w:rPr>
          <w:sz w:val="22"/>
        </w:rPr>
      </w:pPr>
      <w:r w:rsidRPr="00117649">
        <w:rPr>
          <w:sz w:val="22"/>
        </w:rPr>
        <w:t>Дополнительная оплата по требованию участника:</w:t>
      </w:r>
    </w:p>
    <w:p w:rsidR="00D1671D" w:rsidRPr="00117649" w:rsidRDefault="00D1671D" w:rsidP="0011764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</w:rPr>
      </w:pPr>
      <w:r w:rsidRPr="00117649">
        <w:rPr>
          <w:sz w:val="22"/>
        </w:rPr>
        <w:t xml:space="preserve">Пересылка печатной версии дополнительно сборника материалов конференции с покрытием почтовых затрат на доставку для участников РФ </w:t>
      </w:r>
      <w:r w:rsidR="00CB2D85">
        <w:rPr>
          <w:sz w:val="22"/>
        </w:rPr>
        <w:t>2</w:t>
      </w:r>
      <w:r w:rsidR="00510FF9" w:rsidRPr="00117649">
        <w:rPr>
          <w:sz w:val="22"/>
        </w:rPr>
        <w:t>0</w:t>
      </w:r>
      <w:r w:rsidRPr="00117649">
        <w:rPr>
          <w:sz w:val="22"/>
        </w:rPr>
        <w:t>0рублей/</w:t>
      </w:r>
      <w:r w:rsidR="00CB2D85">
        <w:rPr>
          <w:sz w:val="22"/>
        </w:rPr>
        <w:t>3</w:t>
      </w:r>
      <w:r w:rsidRPr="00117649">
        <w:rPr>
          <w:sz w:val="22"/>
        </w:rPr>
        <w:t xml:space="preserve">евро </w:t>
      </w:r>
    </w:p>
    <w:p w:rsidR="000D4867" w:rsidRPr="00117649" w:rsidRDefault="000D4867" w:rsidP="0011764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</w:rPr>
      </w:pPr>
      <w:r w:rsidRPr="00117649">
        <w:rPr>
          <w:sz w:val="22"/>
        </w:rPr>
        <w:t>Участник конференции может опубликовать несколько статей. В этом случае организацио</w:t>
      </w:r>
      <w:r w:rsidRPr="00117649">
        <w:rPr>
          <w:sz w:val="22"/>
        </w:rPr>
        <w:t>н</w:t>
      </w:r>
      <w:r w:rsidRPr="00117649">
        <w:rPr>
          <w:sz w:val="22"/>
        </w:rPr>
        <w:t xml:space="preserve">ный взнос оплачивается </w:t>
      </w:r>
      <w:r w:rsidR="005129CF">
        <w:rPr>
          <w:sz w:val="22"/>
        </w:rPr>
        <w:t xml:space="preserve">отдельно </w:t>
      </w:r>
      <w:r w:rsidRPr="00117649">
        <w:rPr>
          <w:sz w:val="22"/>
        </w:rPr>
        <w:t>за каждую статью.</w:t>
      </w:r>
    </w:p>
    <w:p w:rsidR="00D1671D" w:rsidRPr="00117649" w:rsidRDefault="00D1671D" w:rsidP="00117649">
      <w:pPr>
        <w:spacing w:after="0" w:line="240" w:lineRule="auto"/>
        <w:jc w:val="center"/>
        <w:rPr>
          <w:sz w:val="22"/>
        </w:rPr>
      </w:pPr>
      <w:r w:rsidRPr="00117649">
        <w:rPr>
          <w:sz w:val="22"/>
        </w:rPr>
        <w:t>Контакты</w:t>
      </w:r>
    </w:p>
    <w:p w:rsidR="00D1671D" w:rsidRPr="00117649" w:rsidRDefault="00C13AEC" w:rsidP="00117649">
      <w:pPr>
        <w:spacing w:after="0" w:line="240" w:lineRule="auto"/>
        <w:rPr>
          <w:sz w:val="22"/>
        </w:rPr>
      </w:pPr>
      <w:r w:rsidRPr="00117649">
        <w:rPr>
          <w:sz w:val="22"/>
        </w:rPr>
        <w:t>Дагестанский государственный педагогический университет</w:t>
      </w:r>
    </w:p>
    <w:p w:rsidR="00D1671D" w:rsidRPr="00117649" w:rsidRDefault="00D1671D" w:rsidP="00117649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Адрес: </w:t>
      </w:r>
      <w:r w:rsidR="00C13AEC" w:rsidRPr="00117649">
        <w:rPr>
          <w:sz w:val="22"/>
        </w:rPr>
        <w:t>367</w:t>
      </w:r>
      <w:r w:rsidR="008979D0" w:rsidRPr="00117649">
        <w:rPr>
          <w:sz w:val="22"/>
        </w:rPr>
        <w:t>010</w:t>
      </w:r>
      <w:r w:rsidRPr="00117649">
        <w:rPr>
          <w:sz w:val="22"/>
        </w:rPr>
        <w:t xml:space="preserve">, г. </w:t>
      </w:r>
      <w:r w:rsidR="00C13AEC" w:rsidRPr="00117649">
        <w:rPr>
          <w:sz w:val="22"/>
        </w:rPr>
        <w:t>Махачкала</w:t>
      </w:r>
      <w:r w:rsidRPr="00117649">
        <w:rPr>
          <w:sz w:val="22"/>
        </w:rPr>
        <w:t>, улица</w:t>
      </w:r>
      <w:r w:rsidR="00C13AEC" w:rsidRPr="00117649">
        <w:rPr>
          <w:sz w:val="22"/>
        </w:rPr>
        <w:t xml:space="preserve"> М. </w:t>
      </w:r>
      <w:proofErr w:type="spellStart"/>
      <w:r w:rsidR="00C13AEC" w:rsidRPr="00117649">
        <w:rPr>
          <w:sz w:val="22"/>
        </w:rPr>
        <w:t>Ярагского</w:t>
      </w:r>
      <w:proofErr w:type="spellEnd"/>
      <w:r w:rsidR="00C13AEC" w:rsidRPr="00117649">
        <w:rPr>
          <w:sz w:val="22"/>
        </w:rPr>
        <w:t xml:space="preserve"> 57</w:t>
      </w:r>
      <w:r w:rsidRPr="00117649">
        <w:rPr>
          <w:sz w:val="22"/>
        </w:rPr>
        <w:t xml:space="preserve">, </w:t>
      </w:r>
      <w:r w:rsidR="008979D0" w:rsidRPr="00117649">
        <w:rPr>
          <w:sz w:val="22"/>
        </w:rPr>
        <w:t>ИПИ</w:t>
      </w:r>
    </w:p>
    <w:p w:rsidR="008979D0" w:rsidRPr="00117649" w:rsidRDefault="00D1671D" w:rsidP="00117649">
      <w:pPr>
        <w:spacing w:after="0" w:line="240" w:lineRule="auto"/>
        <w:jc w:val="both"/>
        <w:rPr>
          <w:sz w:val="22"/>
        </w:rPr>
      </w:pPr>
      <w:r w:rsidRPr="00117649">
        <w:rPr>
          <w:sz w:val="22"/>
        </w:rPr>
        <w:t xml:space="preserve">Адрес электронной почты: </w:t>
      </w:r>
      <w:hyperlink r:id="rId7" w:history="1">
        <w:r w:rsidR="008979D0" w:rsidRPr="00117649">
          <w:rPr>
            <w:rStyle w:val="a3"/>
            <w:sz w:val="22"/>
            <w:lang w:val="en-US"/>
          </w:rPr>
          <w:t>matagr</w:t>
        </w:r>
        <w:r w:rsidR="008979D0" w:rsidRPr="00117649">
          <w:rPr>
            <w:rStyle w:val="a3"/>
            <w:sz w:val="22"/>
          </w:rPr>
          <w:t>@</w:t>
        </w:r>
        <w:r w:rsidR="008979D0" w:rsidRPr="00117649">
          <w:rPr>
            <w:rStyle w:val="a3"/>
            <w:sz w:val="22"/>
            <w:lang w:val="en-US"/>
          </w:rPr>
          <w:t>mail</w:t>
        </w:r>
        <w:r w:rsidR="008979D0" w:rsidRPr="00117649">
          <w:rPr>
            <w:rStyle w:val="a3"/>
            <w:sz w:val="22"/>
          </w:rPr>
          <w:t>.</w:t>
        </w:r>
        <w:r w:rsidR="008979D0" w:rsidRPr="00117649">
          <w:rPr>
            <w:rStyle w:val="a3"/>
            <w:sz w:val="22"/>
            <w:lang w:val="en-US"/>
          </w:rPr>
          <w:t>ru</w:t>
        </w:r>
      </w:hyperlink>
    </w:p>
    <w:p w:rsidR="00D1671D" w:rsidRPr="00117649" w:rsidRDefault="00D1671D" w:rsidP="00117649">
      <w:pPr>
        <w:spacing w:after="0" w:line="240" w:lineRule="auto"/>
        <w:rPr>
          <w:sz w:val="22"/>
        </w:rPr>
      </w:pPr>
      <w:r w:rsidRPr="00117649">
        <w:rPr>
          <w:sz w:val="22"/>
        </w:rPr>
        <w:t>Адрес веб-сайта: http:</w:t>
      </w:r>
      <w:proofErr w:type="spellStart"/>
      <w:r w:rsidR="009B6C9D" w:rsidRPr="00117649">
        <w:rPr>
          <w:sz w:val="22"/>
          <w:lang w:val="en-US"/>
        </w:rPr>
        <w:t>dgpu</w:t>
      </w:r>
      <w:proofErr w:type="spellEnd"/>
      <w:r w:rsidRPr="00117649">
        <w:rPr>
          <w:sz w:val="22"/>
        </w:rPr>
        <w:t>.ru</w:t>
      </w:r>
    </w:p>
    <w:p w:rsidR="00230708" w:rsidRDefault="00230708" w:rsidP="00117649">
      <w:pPr>
        <w:spacing w:after="0" w:line="240" w:lineRule="auto"/>
        <w:rPr>
          <w:sz w:val="22"/>
        </w:rPr>
      </w:pPr>
    </w:p>
    <w:p w:rsidR="00D1671D" w:rsidRPr="00071FC6" w:rsidRDefault="00D1671D" w:rsidP="00117649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Реквизиты для оплаты участника РФ: 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Банк получателя: </w:t>
      </w:r>
    </w:p>
    <w:p w:rsidR="00D1671D" w:rsidRPr="00B52548" w:rsidRDefault="00E42AFF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СЕВЕРО-КАВКАЗСКИЙ БАНК </w:t>
      </w:r>
      <w:proofErr w:type="gramStart"/>
      <w:r w:rsidRPr="00071FC6">
        <w:rPr>
          <w:sz w:val="22"/>
        </w:rPr>
        <w:t>СБ</w:t>
      </w:r>
      <w:proofErr w:type="gramEnd"/>
      <w:r w:rsidRPr="00071FC6">
        <w:rPr>
          <w:sz w:val="22"/>
        </w:rPr>
        <w:t xml:space="preserve"> РФ</w:t>
      </w:r>
    </w:p>
    <w:p w:rsidR="00D1671D" w:rsidRPr="00071FC6" w:rsidRDefault="00E42AFF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lastRenderedPageBreak/>
        <w:t>г. СТАВРОПОЛЬ</w:t>
      </w:r>
    </w:p>
    <w:p w:rsidR="00E42AFF" w:rsidRPr="00071FC6" w:rsidRDefault="00E42AFF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>Дагестанское о</w:t>
      </w:r>
      <w:r w:rsidR="00D1671D" w:rsidRPr="00071FC6">
        <w:rPr>
          <w:sz w:val="22"/>
        </w:rPr>
        <w:t>тделение</w:t>
      </w:r>
      <w:r w:rsidRPr="00071FC6">
        <w:rPr>
          <w:sz w:val="22"/>
        </w:rPr>
        <w:t xml:space="preserve"> ОСБ </w:t>
      </w:r>
      <w:r w:rsidR="00D1671D" w:rsidRPr="00071FC6">
        <w:rPr>
          <w:sz w:val="22"/>
        </w:rPr>
        <w:t>№</w:t>
      </w:r>
      <w:r w:rsidRPr="00071FC6">
        <w:rPr>
          <w:sz w:val="22"/>
        </w:rPr>
        <w:t>85</w:t>
      </w:r>
      <w:r w:rsidR="00D1671D" w:rsidRPr="00071FC6">
        <w:rPr>
          <w:sz w:val="22"/>
        </w:rPr>
        <w:t>90</w:t>
      </w:r>
    </w:p>
    <w:p w:rsidR="00D1671D" w:rsidRPr="00071FC6" w:rsidRDefault="00E42AFF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>г. МАХАЧКАЛА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ИНН:  7707083893 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>БИК:  04</w:t>
      </w:r>
      <w:r w:rsidR="00E42AFF" w:rsidRPr="00071FC6">
        <w:rPr>
          <w:sz w:val="22"/>
        </w:rPr>
        <w:t>0702660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КПП:  </w:t>
      </w:r>
      <w:r w:rsidR="00E42AFF" w:rsidRPr="00071FC6">
        <w:rPr>
          <w:sz w:val="22"/>
        </w:rPr>
        <w:t>054102001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Номер </w:t>
      </w:r>
      <w:r w:rsidR="00FA1FFC" w:rsidRPr="00071FC6">
        <w:rPr>
          <w:sz w:val="22"/>
        </w:rPr>
        <w:t xml:space="preserve">лицевого </w:t>
      </w:r>
      <w:r w:rsidRPr="00071FC6">
        <w:rPr>
          <w:sz w:val="22"/>
        </w:rPr>
        <w:t>счета:  40817</w:t>
      </w:r>
      <w:r w:rsidR="00FA1FFC" w:rsidRPr="00071FC6">
        <w:rPr>
          <w:sz w:val="22"/>
        </w:rPr>
        <w:t>.</w:t>
      </w:r>
      <w:r w:rsidRPr="00071FC6">
        <w:rPr>
          <w:sz w:val="22"/>
        </w:rPr>
        <w:t>810</w:t>
      </w:r>
      <w:r w:rsidR="00FA1FFC" w:rsidRPr="00071FC6">
        <w:rPr>
          <w:sz w:val="22"/>
        </w:rPr>
        <w:t>.0</w:t>
      </w:r>
      <w:r w:rsidR="00B52548" w:rsidRPr="00071FC6">
        <w:rPr>
          <w:sz w:val="22"/>
        </w:rPr>
        <w:t>.</w:t>
      </w:r>
      <w:r w:rsidR="00FA1FFC" w:rsidRPr="00071FC6">
        <w:rPr>
          <w:sz w:val="22"/>
        </w:rPr>
        <w:t>6032.4</w:t>
      </w:r>
      <w:r w:rsidRPr="00071FC6">
        <w:rPr>
          <w:sz w:val="22"/>
        </w:rPr>
        <w:t>73</w:t>
      </w:r>
      <w:r w:rsidR="00FA1FFC" w:rsidRPr="00071FC6">
        <w:rPr>
          <w:sz w:val="22"/>
        </w:rPr>
        <w:t>72</w:t>
      </w:r>
      <w:r w:rsidRPr="00071FC6">
        <w:rPr>
          <w:sz w:val="22"/>
        </w:rPr>
        <w:t xml:space="preserve">14 </w:t>
      </w:r>
    </w:p>
    <w:p w:rsidR="00263945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Номер карты:  </w:t>
      </w:r>
      <w:r w:rsidR="00263945" w:rsidRPr="00071FC6">
        <w:rPr>
          <w:b/>
          <w:sz w:val="22"/>
        </w:rPr>
        <w:t>63900260 90</w:t>
      </w:r>
      <w:r w:rsidR="00071FC6">
        <w:rPr>
          <w:b/>
          <w:sz w:val="22"/>
        </w:rPr>
        <w:t>4</w:t>
      </w:r>
      <w:r w:rsidR="00263945" w:rsidRPr="00071FC6">
        <w:rPr>
          <w:b/>
          <w:sz w:val="22"/>
        </w:rPr>
        <w:t>4</w:t>
      </w:r>
      <w:r w:rsidR="00071FC6">
        <w:rPr>
          <w:b/>
          <w:sz w:val="22"/>
        </w:rPr>
        <w:t>02</w:t>
      </w:r>
      <w:r w:rsidR="00263945" w:rsidRPr="00071FC6">
        <w:rPr>
          <w:b/>
          <w:sz w:val="22"/>
        </w:rPr>
        <w:t>1</w:t>
      </w:r>
      <w:r w:rsidR="00071FC6">
        <w:rPr>
          <w:b/>
          <w:sz w:val="22"/>
        </w:rPr>
        <w:t>948</w:t>
      </w:r>
    </w:p>
    <w:p w:rsidR="00D1671D" w:rsidRPr="00071FC6" w:rsidRDefault="00D1671D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 xml:space="preserve">Получатель (куратор издательства): </w:t>
      </w:r>
    </w:p>
    <w:p w:rsidR="00D1671D" w:rsidRPr="00071FC6" w:rsidRDefault="00263945" w:rsidP="00B52548">
      <w:pPr>
        <w:spacing w:after="0" w:line="240" w:lineRule="auto"/>
        <w:rPr>
          <w:sz w:val="22"/>
        </w:rPr>
      </w:pPr>
      <w:r w:rsidRPr="00071FC6">
        <w:rPr>
          <w:sz w:val="22"/>
        </w:rPr>
        <w:t>Раджабалиев Г.П.</w:t>
      </w:r>
    </w:p>
    <w:p w:rsidR="00D1671D" w:rsidRPr="00117649" w:rsidRDefault="00D1671D" w:rsidP="00117649">
      <w:pPr>
        <w:spacing w:after="0" w:line="240" w:lineRule="auto"/>
        <w:jc w:val="both"/>
        <w:rPr>
          <w:sz w:val="22"/>
        </w:rPr>
      </w:pPr>
      <w:r w:rsidRPr="00071FC6">
        <w:rPr>
          <w:sz w:val="22"/>
        </w:rPr>
        <w:t xml:space="preserve">При оплате на банковский </w:t>
      </w:r>
      <w:r w:rsidR="008979D0" w:rsidRPr="00071FC6">
        <w:rPr>
          <w:sz w:val="22"/>
        </w:rPr>
        <w:t>счёт</w:t>
      </w:r>
      <w:r w:rsidRPr="00071FC6">
        <w:rPr>
          <w:sz w:val="22"/>
        </w:rPr>
        <w:t xml:space="preserve"> или номер карты необходимо предоставить скан-копию или фото квитанции об оплате.</w:t>
      </w:r>
      <w:r w:rsidRPr="00117649">
        <w:rPr>
          <w:sz w:val="22"/>
        </w:rPr>
        <w:t xml:space="preserve"> </w:t>
      </w:r>
    </w:p>
    <w:p w:rsidR="008979D0" w:rsidRPr="00117649" w:rsidRDefault="008979D0" w:rsidP="00117649">
      <w:pPr>
        <w:spacing w:after="0" w:line="240" w:lineRule="auto"/>
        <w:rPr>
          <w:sz w:val="22"/>
        </w:rPr>
      </w:pPr>
    </w:p>
    <w:p w:rsidR="00D1671D" w:rsidRPr="00117649" w:rsidRDefault="000B4065" w:rsidP="00117649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Реквизиты для оплаты участника СНГ и зарубежья: 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Банк получателя: 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>
        <w:rPr>
          <w:sz w:val="22"/>
        </w:rPr>
        <w:t xml:space="preserve">СЕВЕРО-КАВКАЗСКИЙ БАНК </w:t>
      </w:r>
      <w:proofErr w:type="gramStart"/>
      <w:r>
        <w:rPr>
          <w:sz w:val="22"/>
        </w:rPr>
        <w:t>СБ</w:t>
      </w:r>
      <w:proofErr w:type="gramEnd"/>
      <w:r>
        <w:rPr>
          <w:sz w:val="22"/>
        </w:rPr>
        <w:t xml:space="preserve"> РФ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>
        <w:rPr>
          <w:sz w:val="22"/>
        </w:rPr>
        <w:t>г. СТАВРОПОЛЬ</w:t>
      </w:r>
    </w:p>
    <w:p w:rsidR="003E4AB4" w:rsidRDefault="003E4AB4" w:rsidP="00B52548">
      <w:pPr>
        <w:spacing w:after="0" w:line="240" w:lineRule="auto"/>
        <w:rPr>
          <w:sz w:val="22"/>
        </w:rPr>
      </w:pPr>
      <w:r>
        <w:rPr>
          <w:sz w:val="22"/>
        </w:rPr>
        <w:t>Дагестанское о</w:t>
      </w:r>
      <w:r w:rsidRPr="00117649">
        <w:rPr>
          <w:sz w:val="22"/>
        </w:rPr>
        <w:t>тделение</w:t>
      </w:r>
      <w:r>
        <w:rPr>
          <w:sz w:val="22"/>
        </w:rPr>
        <w:t xml:space="preserve"> ОСБ </w:t>
      </w:r>
      <w:r w:rsidRPr="00117649">
        <w:rPr>
          <w:sz w:val="22"/>
        </w:rPr>
        <w:t>№</w:t>
      </w:r>
      <w:r>
        <w:rPr>
          <w:sz w:val="22"/>
        </w:rPr>
        <w:t>85</w:t>
      </w:r>
      <w:r w:rsidRPr="00117649">
        <w:rPr>
          <w:sz w:val="22"/>
        </w:rPr>
        <w:t>90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>
        <w:rPr>
          <w:sz w:val="22"/>
        </w:rPr>
        <w:t>г. МАХАЧКАЛА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ИНН:  7707083893 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>БИК:  04</w:t>
      </w:r>
      <w:r>
        <w:rPr>
          <w:sz w:val="22"/>
        </w:rPr>
        <w:t>0702660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КПП:  </w:t>
      </w:r>
      <w:r>
        <w:rPr>
          <w:sz w:val="22"/>
        </w:rPr>
        <w:t>054102001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Номер </w:t>
      </w:r>
      <w:r>
        <w:rPr>
          <w:sz w:val="22"/>
        </w:rPr>
        <w:t xml:space="preserve">лицевого </w:t>
      </w:r>
      <w:r w:rsidRPr="00117649">
        <w:rPr>
          <w:sz w:val="22"/>
        </w:rPr>
        <w:t>счета:  40817</w:t>
      </w:r>
      <w:r w:rsidR="00B52548">
        <w:rPr>
          <w:sz w:val="22"/>
        </w:rPr>
        <w:t>978</w:t>
      </w:r>
      <w:r>
        <w:rPr>
          <w:sz w:val="22"/>
        </w:rPr>
        <w:t>06032</w:t>
      </w:r>
      <w:r w:rsidR="00B52548">
        <w:rPr>
          <w:sz w:val="22"/>
        </w:rPr>
        <w:t>1400033</w:t>
      </w:r>
      <w:bookmarkStart w:id="0" w:name="_GoBack"/>
      <w:bookmarkEnd w:id="0"/>
    </w:p>
    <w:p w:rsidR="00B52548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Номер карты:  </w:t>
      </w:r>
      <w:r w:rsidR="00B52548" w:rsidRPr="003567DF">
        <w:rPr>
          <w:b/>
          <w:sz w:val="22"/>
        </w:rPr>
        <w:t>5469 6000 1532  6978</w:t>
      </w:r>
    </w:p>
    <w:p w:rsidR="003E4AB4" w:rsidRPr="00117649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 xml:space="preserve">Получатель (куратор  издательства): </w:t>
      </w:r>
    </w:p>
    <w:p w:rsidR="003E4AB4" w:rsidRDefault="003E4AB4" w:rsidP="00B52548">
      <w:pPr>
        <w:spacing w:after="0" w:line="240" w:lineRule="auto"/>
        <w:rPr>
          <w:sz w:val="22"/>
        </w:rPr>
      </w:pPr>
      <w:r w:rsidRPr="00117649">
        <w:rPr>
          <w:sz w:val="22"/>
        </w:rPr>
        <w:t>Раджабалиев Г.П.</w:t>
      </w:r>
    </w:p>
    <w:p w:rsidR="002178FA" w:rsidRPr="00117649" w:rsidRDefault="002178FA" w:rsidP="002178FA">
      <w:pPr>
        <w:spacing w:after="0" w:line="240" w:lineRule="auto"/>
        <w:jc w:val="both"/>
        <w:rPr>
          <w:sz w:val="22"/>
        </w:rPr>
      </w:pPr>
      <w:r w:rsidRPr="00117649">
        <w:rPr>
          <w:sz w:val="22"/>
        </w:rPr>
        <w:t xml:space="preserve">При оплате на банковский счёт или номер карты необходимо предоставить скан-копию или фото квитанции об оплате. </w:t>
      </w:r>
    </w:p>
    <w:p w:rsidR="002178FA" w:rsidRPr="00117649" w:rsidRDefault="002178FA" w:rsidP="00B52548">
      <w:pPr>
        <w:spacing w:after="0" w:line="240" w:lineRule="auto"/>
        <w:rPr>
          <w:sz w:val="22"/>
        </w:rPr>
      </w:pPr>
    </w:p>
    <w:p w:rsidR="008979D0" w:rsidRPr="00117649" w:rsidRDefault="008979D0" w:rsidP="00117649">
      <w:pPr>
        <w:spacing w:after="0" w:line="240" w:lineRule="auto"/>
        <w:jc w:val="center"/>
        <w:rPr>
          <w:b/>
          <w:sz w:val="22"/>
        </w:rPr>
      </w:pPr>
      <w:r w:rsidRPr="00117649">
        <w:rPr>
          <w:b/>
          <w:sz w:val="22"/>
        </w:rPr>
        <w:t>Требования к оформлению статьи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1. Объем </w:t>
      </w:r>
      <w:r w:rsidR="00CB2D85">
        <w:rPr>
          <w:sz w:val="22"/>
        </w:rPr>
        <w:t>статьи</w:t>
      </w:r>
      <w:r w:rsidRPr="00117649">
        <w:rPr>
          <w:sz w:val="22"/>
        </w:rPr>
        <w:t xml:space="preserve"> должен быть </w:t>
      </w:r>
      <w:r w:rsidR="008B2C70" w:rsidRPr="00117649">
        <w:rPr>
          <w:sz w:val="22"/>
        </w:rPr>
        <w:t>5</w:t>
      </w:r>
      <w:r w:rsidR="00CB2D85">
        <w:rPr>
          <w:sz w:val="22"/>
        </w:rPr>
        <w:t xml:space="preserve"> – 10 </w:t>
      </w:r>
      <w:r w:rsidRPr="00117649">
        <w:rPr>
          <w:sz w:val="22"/>
        </w:rPr>
        <w:t>страниц А</w:t>
      </w:r>
      <w:proofErr w:type="gramStart"/>
      <w:r w:rsidRPr="00117649">
        <w:rPr>
          <w:sz w:val="22"/>
        </w:rPr>
        <w:t>4</w:t>
      </w:r>
      <w:proofErr w:type="gramEnd"/>
      <w:r w:rsidRPr="00117649">
        <w:rPr>
          <w:sz w:val="22"/>
        </w:rPr>
        <w:t xml:space="preserve"> (включая список литературы). </w:t>
      </w:r>
    </w:p>
    <w:p w:rsidR="00230708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2. Шрифт для набора текста, формул и таблиц: </w:t>
      </w:r>
      <w:proofErr w:type="spellStart"/>
      <w:r w:rsidR="00117649" w:rsidRPr="00117649">
        <w:rPr>
          <w:sz w:val="22"/>
          <w:lang w:val="en-US"/>
        </w:rPr>
        <w:t>MicrosoftWord</w:t>
      </w:r>
      <w:proofErr w:type="spellEnd"/>
      <w:r w:rsidRPr="00117649">
        <w:rPr>
          <w:sz w:val="22"/>
        </w:rPr>
        <w:t xml:space="preserve"> для </w:t>
      </w:r>
      <w:r w:rsidRPr="00117649">
        <w:rPr>
          <w:sz w:val="22"/>
          <w:lang w:val="en-US"/>
        </w:rPr>
        <w:t>Windows</w:t>
      </w:r>
      <w:r w:rsidRPr="00117649">
        <w:rPr>
          <w:sz w:val="22"/>
        </w:rPr>
        <w:t>.</w:t>
      </w:r>
      <w:r w:rsidR="008B2C70" w:rsidRPr="00117649">
        <w:rPr>
          <w:sz w:val="22"/>
        </w:rPr>
        <w:t>В</w:t>
      </w:r>
      <w:r w:rsidRPr="00117649">
        <w:rPr>
          <w:sz w:val="22"/>
        </w:rPr>
        <w:t xml:space="preserve">се поля по 2 см; шрифт </w:t>
      </w:r>
      <w:proofErr w:type="spellStart"/>
      <w:r w:rsidRPr="00117649">
        <w:rPr>
          <w:sz w:val="22"/>
          <w:lang w:val="en-US"/>
        </w:rPr>
        <w:t>TimesNewRoman</w:t>
      </w:r>
      <w:proofErr w:type="spellEnd"/>
      <w:r w:rsidRPr="00117649">
        <w:rPr>
          <w:sz w:val="22"/>
        </w:rPr>
        <w:t xml:space="preserve">, размер – </w:t>
      </w:r>
      <w:r w:rsidR="00CB2D85">
        <w:rPr>
          <w:sz w:val="22"/>
        </w:rPr>
        <w:t>1</w:t>
      </w:r>
      <w:r w:rsidRPr="00117649">
        <w:rPr>
          <w:sz w:val="22"/>
        </w:rPr>
        <w:t>4; межстрочный интервал – 1,5; выравнивание по ширине; абза</w:t>
      </w:r>
      <w:r w:rsidRPr="00117649">
        <w:rPr>
          <w:sz w:val="22"/>
        </w:rPr>
        <w:t>ц</w:t>
      </w:r>
      <w:r w:rsidRPr="00117649">
        <w:rPr>
          <w:sz w:val="22"/>
        </w:rPr>
        <w:t>ный отступ 1 см; ориентация листа – книжная. Все рисунки и таблицы</w:t>
      </w:r>
      <w:r w:rsidR="00230708">
        <w:rPr>
          <w:sz w:val="22"/>
        </w:rPr>
        <w:t xml:space="preserve"> (размер текста в таблицах – 12,</w:t>
      </w:r>
      <w:r w:rsidR="00D4531C">
        <w:rPr>
          <w:sz w:val="22"/>
        </w:rPr>
        <w:t xml:space="preserve"> </w:t>
      </w:r>
      <w:r w:rsidR="00230708" w:rsidRPr="00117649">
        <w:rPr>
          <w:sz w:val="22"/>
        </w:rPr>
        <w:t>межстрочный интервал – 1,</w:t>
      </w:r>
      <w:r w:rsidR="00CB2D85">
        <w:rPr>
          <w:sz w:val="22"/>
        </w:rPr>
        <w:t>0</w:t>
      </w:r>
      <w:r w:rsidR="00230708">
        <w:rPr>
          <w:sz w:val="22"/>
        </w:rPr>
        <w:t>)</w:t>
      </w:r>
      <w:r w:rsidRPr="00117649">
        <w:rPr>
          <w:sz w:val="22"/>
        </w:rPr>
        <w:t xml:space="preserve">, </w:t>
      </w:r>
      <w:r w:rsidR="00D4531C">
        <w:rPr>
          <w:sz w:val="22"/>
        </w:rPr>
        <w:t xml:space="preserve"> </w:t>
      </w:r>
      <w:r w:rsidRPr="00117649">
        <w:rPr>
          <w:sz w:val="22"/>
        </w:rPr>
        <w:t>должны быть пронумерованы и снабжены названиями или подрис</w:t>
      </w:r>
      <w:r w:rsidRPr="00117649">
        <w:rPr>
          <w:sz w:val="22"/>
        </w:rPr>
        <w:t>у</w:t>
      </w:r>
      <w:r w:rsidRPr="00117649">
        <w:rPr>
          <w:sz w:val="22"/>
        </w:rPr>
        <w:t xml:space="preserve">ночными подписями.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3. </w:t>
      </w:r>
      <w:proofErr w:type="gramStart"/>
      <w:r w:rsidRPr="00117649">
        <w:rPr>
          <w:sz w:val="22"/>
        </w:rPr>
        <w:t>Оформление заголовка на русском языке: (прописными, выравнивание по центру строки) НАЗВАНИЕ СТАТЬИ; на следующей строке (шрифт курсив, выравнивание по правому краю) – Ф.И.О. автора статьи полностью</w:t>
      </w:r>
      <w:r w:rsidR="00F43E82" w:rsidRPr="00F43E82">
        <w:rPr>
          <w:sz w:val="22"/>
        </w:rPr>
        <w:t xml:space="preserve"> (</w:t>
      </w:r>
      <w:r w:rsidR="00F43E82">
        <w:rPr>
          <w:sz w:val="22"/>
        </w:rPr>
        <w:t>межстрочный интервал</w:t>
      </w:r>
      <w:r w:rsidR="00F43E82" w:rsidRPr="00F43E82">
        <w:rPr>
          <w:sz w:val="22"/>
        </w:rPr>
        <w:t xml:space="preserve"> – 1)</w:t>
      </w:r>
      <w:r w:rsidRPr="00117649">
        <w:rPr>
          <w:sz w:val="22"/>
        </w:rPr>
        <w:t xml:space="preserve">; на следующей строке (шрифт курсив, выравнивание по правому краю) – </w:t>
      </w:r>
      <w:r w:rsidR="00D9012B" w:rsidRPr="00117649">
        <w:rPr>
          <w:sz w:val="22"/>
        </w:rPr>
        <w:t>учён</w:t>
      </w:r>
      <w:r w:rsidR="001D6EAA" w:rsidRPr="00117649">
        <w:rPr>
          <w:sz w:val="22"/>
        </w:rPr>
        <w:t>ая</w:t>
      </w:r>
      <w:r w:rsidR="00F43E82">
        <w:rPr>
          <w:sz w:val="22"/>
        </w:rPr>
        <w:t xml:space="preserve"> </w:t>
      </w:r>
      <w:r w:rsidR="001D6EAA" w:rsidRPr="00117649">
        <w:rPr>
          <w:sz w:val="22"/>
        </w:rPr>
        <w:t>степень</w:t>
      </w:r>
      <w:r w:rsidRPr="00117649">
        <w:rPr>
          <w:sz w:val="22"/>
        </w:rPr>
        <w:t xml:space="preserve">, </w:t>
      </w:r>
      <w:r w:rsidR="00D9012B" w:rsidRPr="00117649">
        <w:rPr>
          <w:sz w:val="22"/>
        </w:rPr>
        <w:t>учён</w:t>
      </w:r>
      <w:r w:rsidR="001D6EAA" w:rsidRPr="00117649">
        <w:rPr>
          <w:sz w:val="22"/>
        </w:rPr>
        <w:t>ое звание</w:t>
      </w:r>
      <w:r w:rsidRPr="00117649">
        <w:rPr>
          <w:sz w:val="22"/>
        </w:rPr>
        <w:t xml:space="preserve">, название вуза, </w:t>
      </w:r>
      <w:r w:rsidR="001D6EAA" w:rsidRPr="00117649">
        <w:rPr>
          <w:sz w:val="22"/>
        </w:rPr>
        <w:t>город, страна</w:t>
      </w:r>
      <w:r w:rsidR="00F43E82">
        <w:rPr>
          <w:sz w:val="22"/>
        </w:rPr>
        <w:t xml:space="preserve"> </w:t>
      </w:r>
      <w:r w:rsidR="00F43E82" w:rsidRPr="00F43E82">
        <w:rPr>
          <w:sz w:val="22"/>
        </w:rPr>
        <w:t>(</w:t>
      </w:r>
      <w:r w:rsidR="00F43E82">
        <w:rPr>
          <w:sz w:val="22"/>
        </w:rPr>
        <w:t>ме</w:t>
      </w:r>
      <w:r w:rsidR="00F43E82">
        <w:rPr>
          <w:sz w:val="22"/>
        </w:rPr>
        <w:t>ж</w:t>
      </w:r>
      <w:r w:rsidR="00F43E82">
        <w:rPr>
          <w:sz w:val="22"/>
        </w:rPr>
        <w:t>строчный интервал</w:t>
      </w:r>
      <w:r w:rsidR="00F43E82" w:rsidRPr="00F43E82">
        <w:rPr>
          <w:sz w:val="22"/>
        </w:rPr>
        <w:t xml:space="preserve"> – 1)</w:t>
      </w:r>
      <w:r w:rsidRPr="00117649">
        <w:rPr>
          <w:sz w:val="22"/>
        </w:rPr>
        <w:t>;</w:t>
      </w:r>
      <w:proofErr w:type="gramEnd"/>
      <w:r w:rsidRPr="00117649">
        <w:rPr>
          <w:sz w:val="22"/>
        </w:rPr>
        <w:t xml:space="preserve"> на следующей строке (шрифт курсив, выравнивание по правому краю).</w:t>
      </w:r>
      <w:r w:rsidR="00F43E82">
        <w:rPr>
          <w:sz w:val="22"/>
        </w:rPr>
        <w:t xml:space="preserve"> </w:t>
      </w:r>
      <w:r w:rsidRPr="00117649">
        <w:rPr>
          <w:sz w:val="22"/>
        </w:rPr>
        <w:t xml:space="preserve">Если авторов статьи несколько, то информация повторяется для каждого автора.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4. Оформление заголовка на английском языке: та же информация повторяется на английском языке.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>5. Аннотация на русском и английском язык</w:t>
      </w:r>
      <w:r w:rsidR="00FA7A04">
        <w:rPr>
          <w:sz w:val="22"/>
        </w:rPr>
        <w:t>ах</w:t>
      </w:r>
      <w:r w:rsidRPr="00117649">
        <w:rPr>
          <w:sz w:val="22"/>
        </w:rPr>
        <w:t xml:space="preserve"> не более 600 знаков (считая с пробелами) </w:t>
      </w:r>
      <w:proofErr w:type="gramStart"/>
      <w:r w:rsidRPr="00117649">
        <w:rPr>
          <w:sz w:val="22"/>
        </w:rPr>
        <w:t>для</w:t>
      </w:r>
      <w:proofErr w:type="gramEnd"/>
      <w:r w:rsidRPr="00117649">
        <w:rPr>
          <w:sz w:val="22"/>
        </w:rPr>
        <w:t xml:space="preserve"> аннотации на каждом языке.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6. Ключевые слова (приводятся на русском и английском языках) отделяются друг от друга точкой запятой.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>7. Через 1 строку – те</w:t>
      </w:r>
      <w:proofErr w:type="gramStart"/>
      <w:r w:rsidRPr="00117649">
        <w:rPr>
          <w:sz w:val="22"/>
        </w:rPr>
        <w:t>кст ст</w:t>
      </w:r>
      <w:proofErr w:type="gramEnd"/>
      <w:r w:rsidRPr="00117649">
        <w:rPr>
          <w:sz w:val="22"/>
        </w:rPr>
        <w:t xml:space="preserve">атьи. </w:t>
      </w:r>
    </w:p>
    <w:p w:rsidR="00D9012B" w:rsidRPr="00117649" w:rsidRDefault="008979D0" w:rsidP="00117649">
      <w:pPr>
        <w:spacing w:after="0" w:line="240" w:lineRule="auto"/>
        <w:ind w:firstLine="567"/>
        <w:jc w:val="both"/>
        <w:rPr>
          <w:sz w:val="22"/>
        </w:rPr>
      </w:pPr>
      <w:r w:rsidRPr="00117649">
        <w:rPr>
          <w:sz w:val="22"/>
        </w:rPr>
        <w:t xml:space="preserve">8. Через </w:t>
      </w:r>
      <w:r w:rsidR="00D25014" w:rsidRPr="00117649">
        <w:rPr>
          <w:sz w:val="22"/>
        </w:rPr>
        <w:t>1</w:t>
      </w:r>
      <w:r w:rsidRPr="00117649">
        <w:rPr>
          <w:sz w:val="22"/>
        </w:rPr>
        <w:t xml:space="preserve"> строку </w:t>
      </w:r>
      <w:r w:rsidR="008B2C70" w:rsidRPr="00117649">
        <w:rPr>
          <w:sz w:val="22"/>
        </w:rPr>
        <w:t>–</w:t>
      </w:r>
      <w:r w:rsidRPr="00117649">
        <w:rPr>
          <w:sz w:val="22"/>
        </w:rPr>
        <w:t xml:space="preserve"> надпись «Список литературы». После </w:t>
      </w:r>
      <w:r w:rsidR="00D9012B" w:rsidRPr="00117649">
        <w:rPr>
          <w:sz w:val="22"/>
        </w:rPr>
        <w:t>неё</w:t>
      </w:r>
      <w:r w:rsidRPr="00117649">
        <w:rPr>
          <w:sz w:val="22"/>
        </w:rPr>
        <w:t xml:space="preserve"> приводится список литературы в алфавитном порядке, со сквозной нумерацией (пример см. ниже). Ссылки в тексте на соответству</w:t>
      </w:r>
      <w:r w:rsidRPr="00117649">
        <w:rPr>
          <w:sz w:val="22"/>
        </w:rPr>
        <w:t>ю</w:t>
      </w:r>
      <w:r w:rsidRPr="00117649">
        <w:rPr>
          <w:sz w:val="22"/>
        </w:rPr>
        <w:t>щий источник из списка литературы оформляются в квадратных скобках, например: [7]. Использов</w:t>
      </w:r>
      <w:r w:rsidRPr="00117649">
        <w:rPr>
          <w:sz w:val="22"/>
        </w:rPr>
        <w:t>а</w:t>
      </w:r>
      <w:r w:rsidRPr="00117649">
        <w:rPr>
          <w:sz w:val="22"/>
        </w:rPr>
        <w:t xml:space="preserve">ние автоматических постраничных ссылок не допускается. </w:t>
      </w:r>
    </w:p>
    <w:p w:rsidR="00CB2D85" w:rsidRDefault="00CB2D85" w:rsidP="00230708">
      <w:pPr>
        <w:shd w:val="clear" w:color="auto" w:fill="FFFFFF"/>
        <w:spacing w:after="0" w:line="360" w:lineRule="auto"/>
        <w:jc w:val="center"/>
        <w:rPr>
          <w:spacing w:val="-6"/>
          <w:szCs w:val="28"/>
        </w:rPr>
      </w:pPr>
    </w:p>
    <w:p w:rsidR="00CB2D85" w:rsidRDefault="00CB2D85" w:rsidP="00230708">
      <w:pPr>
        <w:shd w:val="clear" w:color="auto" w:fill="FFFFFF"/>
        <w:spacing w:after="0" w:line="360" w:lineRule="auto"/>
        <w:jc w:val="center"/>
        <w:rPr>
          <w:spacing w:val="-6"/>
          <w:szCs w:val="28"/>
        </w:rPr>
      </w:pPr>
    </w:p>
    <w:p w:rsidR="00FD46EB" w:rsidRDefault="00FD46EB" w:rsidP="00FD46EB">
      <w:pPr>
        <w:widowControl w:val="0"/>
        <w:shd w:val="clear" w:color="auto" w:fill="FFFFFF"/>
        <w:spacing w:after="0" w:line="360" w:lineRule="auto"/>
        <w:ind w:firstLine="567"/>
        <w:jc w:val="right"/>
        <w:rPr>
          <w:spacing w:val="-6"/>
          <w:szCs w:val="28"/>
        </w:rPr>
      </w:pPr>
      <w:r>
        <w:rPr>
          <w:spacing w:val="-6"/>
          <w:szCs w:val="28"/>
        </w:rPr>
        <w:lastRenderedPageBreak/>
        <w:t>Пример оформления статьи:</w:t>
      </w:r>
    </w:p>
    <w:p w:rsidR="002B7651" w:rsidRPr="000B4065" w:rsidRDefault="002B7651" w:rsidP="00FD46EB">
      <w:pPr>
        <w:widowControl w:val="0"/>
        <w:shd w:val="clear" w:color="auto" w:fill="FFFFFF"/>
        <w:spacing w:after="0" w:line="360" w:lineRule="auto"/>
        <w:jc w:val="center"/>
        <w:rPr>
          <w:spacing w:val="-6"/>
          <w:szCs w:val="28"/>
        </w:rPr>
      </w:pPr>
      <w:r w:rsidRPr="000B4065">
        <w:rPr>
          <w:spacing w:val="-6"/>
          <w:szCs w:val="28"/>
        </w:rPr>
        <w:t>КОМПЬЮТЕРНЫЕ ТЕХНОЛОГИИ В ПРОЕКТНОЙ ДЕЯТЕЛЬНОСТИ</w:t>
      </w:r>
    </w:p>
    <w:p w:rsidR="002B7651" w:rsidRPr="008559BD" w:rsidRDefault="002B7651" w:rsidP="00FD46EB">
      <w:pPr>
        <w:widowControl w:val="0"/>
        <w:shd w:val="clear" w:color="auto" w:fill="FFFFFF"/>
        <w:spacing w:after="0" w:line="240" w:lineRule="auto"/>
        <w:ind w:firstLine="567"/>
        <w:jc w:val="right"/>
        <w:rPr>
          <w:i/>
          <w:spacing w:val="-6"/>
          <w:szCs w:val="28"/>
        </w:rPr>
      </w:pPr>
      <w:r>
        <w:rPr>
          <w:i/>
          <w:spacing w:val="-6"/>
          <w:szCs w:val="28"/>
        </w:rPr>
        <w:t>Раджабалиев Г</w:t>
      </w:r>
      <w:r w:rsidR="00F80027">
        <w:rPr>
          <w:i/>
          <w:spacing w:val="-6"/>
          <w:szCs w:val="28"/>
        </w:rPr>
        <w:t xml:space="preserve">атемсолтан </w:t>
      </w:r>
      <w:r>
        <w:rPr>
          <w:i/>
          <w:spacing w:val="-6"/>
          <w:szCs w:val="28"/>
        </w:rPr>
        <w:t>П</w:t>
      </w:r>
      <w:r w:rsidR="00F80027">
        <w:rPr>
          <w:i/>
          <w:spacing w:val="-6"/>
          <w:szCs w:val="28"/>
        </w:rPr>
        <w:t>улатович</w:t>
      </w:r>
    </w:p>
    <w:p w:rsidR="001D6EAA" w:rsidRPr="00450F9F" w:rsidRDefault="001D6EAA" w:rsidP="00FD46EB">
      <w:pPr>
        <w:widowControl w:val="0"/>
        <w:spacing w:after="0" w:line="240" w:lineRule="auto"/>
        <w:ind w:firstLine="567"/>
        <w:jc w:val="right"/>
        <w:rPr>
          <w:i/>
        </w:rPr>
      </w:pPr>
      <w:r w:rsidRPr="00450F9F">
        <w:rPr>
          <w:i/>
        </w:rPr>
        <w:t xml:space="preserve">кандидат </w:t>
      </w:r>
      <w:r>
        <w:rPr>
          <w:i/>
        </w:rPr>
        <w:t>технических</w:t>
      </w:r>
      <w:r w:rsidRPr="00450F9F">
        <w:rPr>
          <w:i/>
        </w:rPr>
        <w:t xml:space="preserve"> наук, доцент </w:t>
      </w:r>
    </w:p>
    <w:p w:rsidR="001D6EAA" w:rsidRPr="00450F9F" w:rsidRDefault="001D6EAA" w:rsidP="00FD46EB">
      <w:pPr>
        <w:widowControl w:val="0"/>
        <w:spacing w:after="0" w:line="240" w:lineRule="auto"/>
        <w:ind w:left="142" w:firstLine="567"/>
        <w:jc w:val="right"/>
        <w:rPr>
          <w:i/>
        </w:rPr>
      </w:pPr>
      <w:r>
        <w:rPr>
          <w:i/>
        </w:rPr>
        <w:t>Дагестанский</w:t>
      </w:r>
      <w:r w:rsidR="007C2CC5">
        <w:rPr>
          <w:i/>
        </w:rPr>
        <w:t xml:space="preserve"> </w:t>
      </w:r>
      <w:r>
        <w:rPr>
          <w:i/>
        </w:rPr>
        <w:t>г</w:t>
      </w:r>
      <w:r w:rsidRPr="00450F9F">
        <w:rPr>
          <w:i/>
        </w:rPr>
        <w:t xml:space="preserve">осударственный </w:t>
      </w:r>
      <w:r>
        <w:rPr>
          <w:i/>
        </w:rPr>
        <w:t>педагогический у</w:t>
      </w:r>
      <w:r w:rsidRPr="00450F9F">
        <w:rPr>
          <w:i/>
        </w:rPr>
        <w:t xml:space="preserve">ниверситет </w:t>
      </w:r>
    </w:p>
    <w:p w:rsidR="001D6EAA" w:rsidRPr="008559BD" w:rsidRDefault="001D6EAA" w:rsidP="00FD46EB">
      <w:pPr>
        <w:widowControl w:val="0"/>
        <w:shd w:val="clear" w:color="auto" w:fill="FFFFFF"/>
        <w:spacing w:after="0" w:line="240" w:lineRule="auto"/>
        <w:ind w:firstLine="567"/>
        <w:jc w:val="right"/>
        <w:rPr>
          <w:i/>
          <w:spacing w:val="-6"/>
          <w:szCs w:val="28"/>
        </w:rPr>
      </w:pPr>
      <w:r w:rsidRPr="00450F9F">
        <w:rPr>
          <w:i/>
        </w:rPr>
        <w:t xml:space="preserve">г. </w:t>
      </w:r>
      <w:r>
        <w:rPr>
          <w:i/>
        </w:rPr>
        <w:t>Махачкала, Россия</w:t>
      </w:r>
    </w:p>
    <w:p w:rsidR="002B7651" w:rsidRDefault="002B7651" w:rsidP="00FD46EB">
      <w:pPr>
        <w:widowControl w:val="0"/>
        <w:shd w:val="clear" w:color="auto" w:fill="FFFFFF"/>
        <w:spacing w:after="0" w:line="240" w:lineRule="auto"/>
        <w:ind w:firstLine="567"/>
        <w:jc w:val="right"/>
        <w:rPr>
          <w:i/>
          <w:spacing w:val="-6"/>
          <w:szCs w:val="28"/>
        </w:rPr>
      </w:pPr>
      <w:proofErr w:type="spellStart"/>
      <w:r>
        <w:rPr>
          <w:i/>
          <w:spacing w:val="-6"/>
          <w:szCs w:val="28"/>
        </w:rPr>
        <w:t>Магомедалиева</w:t>
      </w:r>
      <w:proofErr w:type="spellEnd"/>
      <w:r w:rsidR="00DE2BEA">
        <w:rPr>
          <w:i/>
          <w:spacing w:val="-6"/>
          <w:szCs w:val="28"/>
        </w:rPr>
        <w:t xml:space="preserve"> </w:t>
      </w:r>
      <w:r w:rsidR="007C2CC5"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М</w:t>
      </w:r>
      <w:r w:rsidR="00F80027">
        <w:rPr>
          <w:i/>
          <w:spacing w:val="-6"/>
          <w:szCs w:val="28"/>
        </w:rPr>
        <w:t>уминат</w:t>
      </w:r>
      <w:proofErr w:type="spellEnd"/>
      <w:r w:rsidR="00F43E82" w:rsidRPr="00F43E82">
        <w:rPr>
          <w:i/>
          <w:spacing w:val="-6"/>
          <w:szCs w:val="28"/>
        </w:rPr>
        <w:t xml:space="preserve"> </w:t>
      </w:r>
      <w:r w:rsidR="007C2CC5">
        <w:rPr>
          <w:i/>
          <w:spacing w:val="-6"/>
          <w:szCs w:val="28"/>
        </w:rPr>
        <w:t xml:space="preserve"> </w:t>
      </w:r>
      <w:proofErr w:type="spellStart"/>
      <w:r>
        <w:rPr>
          <w:i/>
          <w:spacing w:val="-6"/>
          <w:szCs w:val="28"/>
        </w:rPr>
        <w:t>Р</w:t>
      </w:r>
      <w:r w:rsidR="00F80027">
        <w:rPr>
          <w:i/>
          <w:spacing w:val="-6"/>
          <w:szCs w:val="28"/>
        </w:rPr>
        <w:t>абазановна</w:t>
      </w:r>
      <w:proofErr w:type="spellEnd"/>
    </w:p>
    <w:p w:rsidR="001D6EAA" w:rsidRPr="00450F9F" w:rsidRDefault="001D6EAA" w:rsidP="00FD46EB">
      <w:pPr>
        <w:widowControl w:val="0"/>
        <w:spacing w:after="0" w:line="240" w:lineRule="auto"/>
        <w:ind w:left="142" w:firstLine="567"/>
        <w:jc w:val="right"/>
        <w:rPr>
          <w:i/>
        </w:rPr>
      </w:pPr>
      <w:r w:rsidRPr="00450F9F">
        <w:rPr>
          <w:i/>
        </w:rPr>
        <w:t xml:space="preserve">кандидат </w:t>
      </w:r>
      <w:r>
        <w:rPr>
          <w:i/>
        </w:rPr>
        <w:t>педагогических</w:t>
      </w:r>
      <w:r w:rsidRPr="00450F9F">
        <w:rPr>
          <w:i/>
        </w:rPr>
        <w:t xml:space="preserve"> наук </w:t>
      </w:r>
    </w:p>
    <w:p w:rsidR="001D6EAA" w:rsidRPr="00450F9F" w:rsidRDefault="001D6EAA" w:rsidP="00FD46EB">
      <w:pPr>
        <w:widowControl w:val="0"/>
        <w:spacing w:after="0" w:line="240" w:lineRule="auto"/>
        <w:ind w:left="142" w:firstLine="567"/>
        <w:jc w:val="right"/>
        <w:rPr>
          <w:i/>
        </w:rPr>
      </w:pPr>
      <w:r>
        <w:rPr>
          <w:i/>
        </w:rPr>
        <w:t>Дагестанский</w:t>
      </w:r>
      <w:r w:rsidR="007C2CC5">
        <w:rPr>
          <w:i/>
        </w:rPr>
        <w:t xml:space="preserve"> </w:t>
      </w:r>
      <w:r>
        <w:rPr>
          <w:i/>
        </w:rPr>
        <w:t>г</w:t>
      </w:r>
      <w:r w:rsidRPr="00450F9F">
        <w:rPr>
          <w:i/>
        </w:rPr>
        <w:t xml:space="preserve">осударственный </w:t>
      </w:r>
      <w:r>
        <w:rPr>
          <w:i/>
        </w:rPr>
        <w:t>педагогический у</w:t>
      </w:r>
      <w:r w:rsidRPr="00450F9F">
        <w:rPr>
          <w:i/>
        </w:rPr>
        <w:t xml:space="preserve">ниверситет </w:t>
      </w:r>
    </w:p>
    <w:p w:rsidR="001D6EAA" w:rsidRDefault="001D6EAA" w:rsidP="00FD46EB">
      <w:pPr>
        <w:widowControl w:val="0"/>
        <w:shd w:val="clear" w:color="auto" w:fill="FFFFFF"/>
        <w:spacing w:after="0" w:line="240" w:lineRule="auto"/>
        <w:ind w:firstLine="567"/>
        <w:jc w:val="right"/>
        <w:rPr>
          <w:i/>
        </w:rPr>
      </w:pPr>
      <w:r w:rsidRPr="00450F9F">
        <w:rPr>
          <w:i/>
        </w:rPr>
        <w:t>г</w:t>
      </w:r>
      <w:r w:rsidRPr="00872B29">
        <w:rPr>
          <w:i/>
        </w:rPr>
        <w:t xml:space="preserve">. </w:t>
      </w:r>
      <w:r>
        <w:rPr>
          <w:i/>
        </w:rPr>
        <w:t>Махачкала</w:t>
      </w:r>
      <w:r w:rsidRPr="00872B29">
        <w:rPr>
          <w:i/>
        </w:rPr>
        <w:t xml:space="preserve">, </w:t>
      </w:r>
      <w:r>
        <w:rPr>
          <w:i/>
        </w:rPr>
        <w:t>Россия</w:t>
      </w:r>
    </w:p>
    <w:p w:rsidR="00FD46EB" w:rsidRPr="00872B29" w:rsidRDefault="00FD46EB" w:rsidP="00FD46EB">
      <w:pPr>
        <w:widowControl w:val="0"/>
        <w:shd w:val="clear" w:color="auto" w:fill="FFFFFF"/>
        <w:spacing w:after="0" w:line="240" w:lineRule="auto"/>
        <w:ind w:firstLine="567"/>
        <w:jc w:val="right"/>
        <w:rPr>
          <w:i/>
          <w:spacing w:val="-6"/>
          <w:szCs w:val="28"/>
        </w:rPr>
      </w:pPr>
    </w:p>
    <w:p w:rsidR="002D2902" w:rsidRPr="000B4065" w:rsidRDefault="002D2902" w:rsidP="00FD46EB">
      <w:pPr>
        <w:widowControl w:val="0"/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0B4065">
        <w:rPr>
          <w:rFonts w:cs="Times New Roman"/>
          <w:color w:val="000000"/>
          <w:szCs w:val="28"/>
          <w:shd w:val="clear" w:color="auto" w:fill="FFFFFF"/>
          <w:lang w:val="en-US"/>
        </w:rPr>
        <w:t>COMPUTER TECHNOLOGY IN PROJECT ACTIVITIES</w:t>
      </w:r>
    </w:p>
    <w:p w:rsidR="002D2902" w:rsidRDefault="002D2902" w:rsidP="00FD46EB">
      <w:pPr>
        <w:widowControl w:val="0"/>
        <w:spacing w:after="0" w:line="240" w:lineRule="auto"/>
        <w:ind w:firstLine="567"/>
        <w:jc w:val="right"/>
        <w:rPr>
          <w:rFonts w:cs="Times New Roman"/>
          <w:i/>
          <w:color w:val="000000"/>
          <w:szCs w:val="28"/>
          <w:shd w:val="clear" w:color="auto" w:fill="FFFFFF"/>
          <w:lang w:val="en-US"/>
        </w:rPr>
      </w:pPr>
      <w:proofErr w:type="spell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Rajabali</w:t>
      </w:r>
      <w:r>
        <w:rPr>
          <w:rFonts w:cs="Times New Roman"/>
          <w:i/>
          <w:color w:val="000000"/>
          <w:szCs w:val="28"/>
          <w:shd w:val="clear" w:color="auto" w:fill="FFFFFF"/>
          <w:lang w:val="en-US"/>
        </w:rPr>
        <w:t>ev</w:t>
      </w:r>
      <w:proofErr w:type="spellEnd"/>
      <w:r w:rsidR="00DE2BEA" w:rsidRPr="00F43E82">
        <w:rPr>
          <w:rFonts w:cs="Times New Roman"/>
          <w:i/>
          <w:color w:val="000000"/>
          <w:szCs w:val="28"/>
          <w:shd w:val="clear" w:color="auto" w:fill="FFFFFF"/>
          <w:lang w:val="en-US"/>
        </w:rPr>
        <w:t xml:space="preserve"> </w:t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G</w:t>
      </w:r>
      <w:r w:rsidR="00F80027">
        <w:rPr>
          <w:rFonts w:cs="Times New Roman"/>
          <w:i/>
          <w:color w:val="000000"/>
          <w:szCs w:val="28"/>
          <w:shd w:val="clear" w:color="auto" w:fill="FFFFFF"/>
          <w:lang w:val="en-US"/>
        </w:rPr>
        <w:t>atemsoltan</w:t>
      </w:r>
      <w:r w:rsidR="00FD46EB" w:rsidRPr="00872B29">
        <w:rPr>
          <w:rFonts w:cs="Times New Roman"/>
          <w:i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P</w:t>
      </w:r>
      <w:r w:rsidR="00F80027">
        <w:rPr>
          <w:rFonts w:cs="Times New Roman"/>
          <w:i/>
          <w:color w:val="000000"/>
          <w:szCs w:val="28"/>
          <w:shd w:val="clear" w:color="auto" w:fill="FFFFFF"/>
          <w:lang w:val="en-US"/>
        </w:rPr>
        <w:t>ulatovich</w:t>
      </w:r>
      <w:proofErr w:type="spellEnd"/>
    </w:p>
    <w:p w:rsidR="002D2902" w:rsidRPr="00872B29" w:rsidRDefault="002D2902" w:rsidP="00FD46EB">
      <w:pPr>
        <w:widowControl w:val="0"/>
        <w:spacing w:after="0" w:line="240" w:lineRule="auto"/>
        <w:ind w:firstLine="567"/>
        <w:jc w:val="right"/>
        <w:rPr>
          <w:rFonts w:cs="Times New Roman"/>
          <w:i/>
          <w:color w:val="000000"/>
          <w:szCs w:val="28"/>
          <w:shd w:val="clear" w:color="auto" w:fill="FFFFFF"/>
          <w:lang w:val="en-US"/>
        </w:rPr>
      </w:pPr>
      <w:proofErr w:type="gram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candidate</w:t>
      </w:r>
      <w:proofErr w:type="gramEnd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 xml:space="preserve"> of technical Sciences, associate Professor</w:t>
      </w:r>
      <w:r w:rsidRPr="002D2902">
        <w:rPr>
          <w:rStyle w:val="apple-converted-space"/>
          <w:rFonts w:cs="Times New Roman"/>
          <w:i/>
          <w:color w:val="000000"/>
          <w:szCs w:val="28"/>
          <w:shd w:val="clear" w:color="auto" w:fill="FFFFFF"/>
          <w:lang w:val="en-US"/>
        </w:rPr>
        <w:t> </w:t>
      </w:r>
      <w:r w:rsidRPr="002D2902">
        <w:rPr>
          <w:rFonts w:cs="Times New Roman"/>
          <w:i/>
          <w:color w:val="000000"/>
          <w:szCs w:val="28"/>
          <w:lang w:val="en-US"/>
        </w:rPr>
        <w:br/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Dagestan state pedagogical University</w:t>
      </w:r>
      <w:r w:rsidRPr="002D2902">
        <w:rPr>
          <w:rStyle w:val="apple-converted-space"/>
          <w:rFonts w:cs="Times New Roman"/>
          <w:i/>
          <w:color w:val="000000"/>
          <w:szCs w:val="28"/>
          <w:shd w:val="clear" w:color="auto" w:fill="FFFFFF"/>
          <w:lang w:val="en-US"/>
        </w:rPr>
        <w:t> </w:t>
      </w:r>
      <w:r w:rsidRPr="002D2902">
        <w:rPr>
          <w:rFonts w:cs="Times New Roman"/>
          <w:i/>
          <w:color w:val="000000"/>
          <w:szCs w:val="28"/>
          <w:lang w:val="en-US"/>
        </w:rPr>
        <w:br/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Makhachkala, Russia</w:t>
      </w:r>
      <w:r w:rsidRPr="002D2902">
        <w:rPr>
          <w:rFonts w:cs="Times New Roman"/>
          <w:i/>
          <w:color w:val="000000"/>
          <w:szCs w:val="28"/>
          <w:lang w:val="en-US"/>
        </w:rPr>
        <w:br/>
      </w:r>
      <w:proofErr w:type="spell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Magomed</w:t>
      </w:r>
      <w:r>
        <w:rPr>
          <w:rFonts w:cs="Times New Roman"/>
          <w:i/>
          <w:color w:val="000000"/>
          <w:szCs w:val="28"/>
          <w:shd w:val="clear" w:color="auto" w:fill="FFFFFF"/>
          <w:lang w:val="en-US"/>
        </w:rPr>
        <w:t>alie</w:t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va</w:t>
      </w:r>
      <w:proofErr w:type="spellEnd"/>
      <w:r w:rsidR="00DE2BEA" w:rsidRPr="00DE2BEA">
        <w:rPr>
          <w:rFonts w:cs="Times New Roman"/>
          <w:i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M</w:t>
      </w:r>
      <w:r w:rsidR="00F80027">
        <w:rPr>
          <w:rFonts w:cs="Times New Roman"/>
          <w:i/>
          <w:color w:val="000000"/>
          <w:szCs w:val="28"/>
          <w:shd w:val="clear" w:color="auto" w:fill="FFFFFF"/>
          <w:lang w:val="en-US"/>
        </w:rPr>
        <w:t>uminat</w:t>
      </w:r>
      <w:proofErr w:type="spellEnd"/>
      <w:r w:rsidR="00F43E82">
        <w:rPr>
          <w:rFonts w:cs="Times New Roman"/>
          <w:i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R</w:t>
      </w:r>
      <w:r w:rsidR="00F80027">
        <w:rPr>
          <w:rFonts w:cs="Times New Roman"/>
          <w:i/>
          <w:color w:val="000000"/>
          <w:szCs w:val="28"/>
          <w:shd w:val="clear" w:color="auto" w:fill="FFFFFF"/>
          <w:lang w:val="en-US"/>
        </w:rPr>
        <w:t>abazanovna</w:t>
      </w:r>
      <w:proofErr w:type="spellEnd"/>
      <w:r w:rsidRPr="002D2902">
        <w:rPr>
          <w:rFonts w:cs="Times New Roman"/>
          <w:i/>
          <w:color w:val="000000"/>
          <w:szCs w:val="28"/>
          <w:lang w:val="en-US"/>
        </w:rPr>
        <w:br/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candidate of pedagogical Sciences</w:t>
      </w:r>
      <w:r w:rsidRPr="002D2902">
        <w:rPr>
          <w:rStyle w:val="apple-converted-space"/>
          <w:rFonts w:cs="Times New Roman"/>
          <w:i/>
          <w:color w:val="000000"/>
          <w:szCs w:val="28"/>
          <w:shd w:val="clear" w:color="auto" w:fill="FFFFFF"/>
          <w:lang w:val="en-US"/>
        </w:rPr>
        <w:t> </w:t>
      </w:r>
      <w:r w:rsidRPr="002D2902">
        <w:rPr>
          <w:rFonts w:cs="Times New Roman"/>
          <w:i/>
          <w:color w:val="000000"/>
          <w:szCs w:val="28"/>
          <w:lang w:val="en-US"/>
        </w:rPr>
        <w:br/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Dagestan state pedagogical University</w:t>
      </w:r>
      <w:r w:rsidRPr="002D2902">
        <w:rPr>
          <w:rStyle w:val="apple-converted-space"/>
          <w:rFonts w:cs="Times New Roman"/>
          <w:i/>
          <w:color w:val="000000"/>
          <w:szCs w:val="28"/>
          <w:shd w:val="clear" w:color="auto" w:fill="FFFFFF"/>
          <w:lang w:val="en-US"/>
        </w:rPr>
        <w:t> </w:t>
      </w:r>
      <w:r w:rsidRPr="002D2902">
        <w:rPr>
          <w:rFonts w:cs="Times New Roman"/>
          <w:i/>
          <w:color w:val="000000"/>
          <w:szCs w:val="28"/>
          <w:lang w:val="en-US"/>
        </w:rPr>
        <w:br/>
      </w:r>
      <w:r w:rsidRPr="002D2902">
        <w:rPr>
          <w:rFonts w:cs="Times New Roman"/>
          <w:i/>
          <w:color w:val="000000"/>
          <w:szCs w:val="28"/>
          <w:shd w:val="clear" w:color="auto" w:fill="FFFFFF"/>
          <w:lang w:val="en-US"/>
        </w:rPr>
        <w:t>Makhachkala, Russia</w:t>
      </w:r>
    </w:p>
    <w:p w:rsidR="00FD46EB" w:rsidRPr="00872B29" w:rsidRDefault="00FD46EB" w:rsidP="00FD46EB">
      <w:pPr>
        <w:widowControl w:val="0"/>
        <w:spacing w:after="0" w:line="240" w:lineRule="auto"/>
        <w:ind w:firstLine="567"/>
        <w:jc w:val="right"/>
        <w:rPr>
          <w:rFonts w:cs="Times New Roman"/>
          <w:b/>
          <w:i/>
          <w:spacing w:val="-6"/>
          <w:szCs w:val="28"/>
          <w:lang w:val="en-US"/>
        </w:rPr>
      </w:pPr>
    </w:p>
    <w:p w:rsidR="002B7651" w:rsidRDefault="002B7651" w:rsidP="00FD46EB">
      <w:pPr>
        <w:widowControl w:val="0"/>
        <w:spacing w:after="0" w:line="360" w:lineRule="auto"/>
        <w:ind w:firstLine="567"/>
        <w:jc w:val="both"/>
        <w:rPr>
          <w:spacing w:val="-6"/>
          <w:szCs w:val="28"/>
        </w:rPr>
      </w:pPr>
      <w:r w:rsidRPr="000B4065">
        <w:rPr>
          <w:spacing w:val="-6"/>
          <w:szCs w:val="28"/>
        </w:rPr>
        <w:t>Аннотация</w:t>
      </w:r>
      <w:r>
        <w:rPr>
          <w:spacing w:val="-6"/>
          <w:szCs w:val="28"/>
        </w:rPr>
        <w:t>: В статье рассмотрены формирование компетенций у будущего учителя информатики, способствующих готовность к проектной деятельности с и</w:t>
      </w:r>
      <w:r>
        <w:rPr>
          <w:spacing w:val="-6"/>
          <w:szCs w:val="28"/>
        </w:rPr>
        <w:t>с</w:t>
      </w:r>
      <w:r>
        <w:rPr>
          <w:spacing w:val="-6"/>
          <w:szCs w:val="28"/>
        </w:rPr>
        <w:t>пользованием компьютерных технологий и</w:t>
      </w:r>
      <w:r w:rsidR="007C2CC5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последовательность включения его в</w:t>
      </w:r>
      <w:r w:rsidRPr="005B0496">
        <w:rPr>
          <w:spacing w:val="-6"/>
          <w:szCs w:val="28"/>
        </w:rPr>
        <w:t xml:space="preserve"> проектн</w:t>
      </w:r>
      <w:r>
        <w:rPr>
          <w:spacing w:val="-6"/>
          <w:szCs w:val="28"/>
        </w:rPr>
        <w:t>ую</w:t>
      </w:r>
      <w:r w:rsidRPr="005B0496">
        <w:rPr>
          <w:spacing w:val="-6"/>
          <w:szCs w:val="28"/>
        </w:rPr>
        <w:t xml:space="preserve"> деятельност</w:t>
      </w:r>
      <w:r>
        <w:rPr>
          <w:spacing w:val="-6"/>
          <w:szCs w:val="28"/>
        </w:rPr>
        <w:t>ь</w:t>
      </w:r>
      <w:r w:rsidRPr="005B0496">
        <w:rPr>
          <w:spacing w:val="-6"/>
          <w:szCs w:val="28"/>
        </w:rPr>
        <w:t xml:space="preserve">  на примере </w:t>
      </w:r>
      <w:r w:rsidRPr="00510FF9">
        <w:rPr>
          <w:spacing w:val="-6"/>
          <w:szCs w:val="28"/>
          <w:lang w:val="en-US"/>
        </w:rPr>
        <w:t>Delphi</w:t>
      </w:r>
      <w:r w:rsidRPr="005B0496">
        <w:rPr>
          <w:spacing w:val="-6"/>
          <w:szCs w:val="28"/>
        </w:rPr>
        <w:t xml:space="preserve"> 7.0</w:t>
      </w:r>
      <w:r>
        <w:rPr>
          <w:spacing w:val="-6"/>
          <w:szCs w:val="28"/>
        </w:rPr>
        <w:t xml:space="preserve">, используемого при изучении предмета </w:t>
      </w:r>
      <w:r w:rsidRPr="006778F0">
        <w:rPr>
          <w:szCs w:val="28"/>
        </w:rPr>
        <w:t>«Аналитическая геометрия»</w:t>
      </w:r>
      <w:r>
        <w:rPr>
          <w:szCs w:val="28"/>
        </w:rPr>
        <w:t>.</w:t>
      </w:r>
    </w:p>
    <w:p w:rsidR="002B7651" w:rsidRPr="003B6446" w:rsidRDefault="001D6EAA" w:rsidP="00FD46EB">
      <w:pPr>
        <w:widowControl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16"/>
          <w:szCs w:val="16"/>
          <w:lang w:val="en-US"/>
        </w:rPr>
      </w:pPr>
      <w:r w:rsidRPr="000B4065">
        <w:rPr>
          <w:lang w:val="en-US"/>
        </w:rPr>
        <w:t>Abstract</w:t>
      </w:r>
      <w:r w:rsidR="002B7651" w:rsidRPr="003B6446">
        <w:rPr>
          <w:spacing w:val="-6"/>
          <w:szCs w:val="28"/>
          <w:lang w:val="en-US"/>
        </w:rPr>
        <w:t xml:space="preserve">: </w:t>
      </w:r>
      <w:r w:rsidR="002B7651">
        <w:rPr>
          <w:spacing w:val="-6"/>
          <w:szCs w:val="28"/>
          <w:lang w:val="en-US"/>
        </w:rPr>
        <w:t>F</w:t>
      </w:r>
      <w:r w:rsidR="002B7651" w:rsidRPr="003B6446">
        <w:rPr>
          <w:spacing w:val="-6"/>
          <w:szCs w:val="28"/>
          <w:lang w:val="en-US"/>
        </w:rPr>
        <w:t xml:space="preserve">ormation </w:t>
      </w:r>
      <w:r w:rsidR="002B7651">
        <w:rPr>
          <w:spacing w:val="-6"/>
          <w:szCs w:val="28"/>
          <w:lang w:val="en-US"/>
        </w:rPr>
        <w:t>of t</w:t>
      </w:r>
      <w:r w:rsidR="002B7651" w:rsidRPr="003B6446">
        <w:rPr>
          <w:spacing w:val="-6"/>
          <w:szCs w:val="28"/>
          <w:lang w:val="en-US"/>
        </w:rPr>
        <w:t xml:space="preserve">he competence </w:t>
      </w:r>
      <w:r w:rsidR="002B7651">
        <w:rPr>
          <w:spacing w:val="-6"/>
          <w:szCs w:val="28"/>
          <w:lang w:val="en-US"/>
        </w:rPr>
        <w:t xml:space="preserve">of </w:t>
      </w:r>
      <w:r w:rsidR="002B7651" w:rsidRPr="003B6446">
        <w:rPr>
          <w:spacing w:val="-6"/>
          <w:szCs w:val="28"/>
          <w:lang w:val="en-US"/>
        </w:rPr>
        <w:t xml:space="preserve">the future computer </w:t>
      </w:r>
      <w:proofErr w:type="spellStart"/>
      <w:r w:rsidR="002B7651" w:rsidRPr="003B6446">
        <w:rPr>
          <w:spacing w:val="-6"/>
          <w:szCs w:val="28"/>
          <w:lang w:val="en-US"/>
        </w:rPr>
        <w:t>scienceteacher</w:t>
      </w:r>
      <w:proofErr w:type="spellEnd"/>
      <w:r w:rsidR="002B7651">
        <w:rPr>
          <w:spacing w:val="-6"/>
          <w:szCs w:val="28"/>
          <w:lang w:val="en-US"/>
        </w:rPr>
        <w:t>,</w:t>
      </w:r>
      <w:r w:rsidR="007C2CC5" w:rsidRPr="007C2CC5">
        <w:rPr>
          <w:spacing w:val="-6"/>
          <w:szCs w:val="28"/>
          <w:lang w:val="en-US"/>
        </w:rPr>
        <w:t xml:space="preserve"> </w:t>
      </w:r>
      <w:r w:rsidR="002B7651" w:rsidRPr="003B6446">
        <w:rPr>
          <w:spacing w:val="-6"/>
          <w:szCs w:val="28"/>
          <w:lang w:val="en-US"/>
        </w:rPr>
        <w:t>pr</w:t>
      </w:r>
      <w:r w:rsidR="002B7651" w:rsidRPr="003B6446">
        <w:rPr>
          <w:spacing w:val="-6"/>
          <w:szCs w:val="28"/>
          <w:lang w:val="en-US"/>
        </w:rPr>
        <w:t>o</w:t>
      </w:r>
      <w:r w:rsidR="002B7651" w:rsidRPr="003B6446">
        <w:rPr>
          <w:spacing w:val="-6"/>
          <w:szCs w:val="28"/>
          <w:lang w:val="en-US"/>
        </w:rPr>
        <w:t>moting readiness for design activity with use of computer technolog</w:t>
      </w:r>
      <w:r w:rsidR="002B7651">
        <w:rPr>
          <w:spacing w:val="-6"/>
          <w:szCs w:val="28"/>
          <w:lang w:val="en-US"/>
        </w:rPr>
        <w:t>y</w:t>
      </w:r>
      <w:r w:rsidR="002B7651" w:rsidRPr="003B6446">
        <w:rPr>
          <w:spacing w:val="-6"/>
          <w:szCs w:val="28"/>
          <w:lang w:val="en-US"/>
        </w:rPr>
        <w:t xml:space="preserve"> and sequence </w:t>
      </w:r>
      <w:proofErr w:type="spellStart"/>
      <w:r w:rsidR="00510FF9" w:rsidRPr="003B6446">
        <w:rPr>
          <w:spacing w:val="-6"/>
          <w:szCs w:val="28"/>
          <w:lang w:val="en-US"/>
        </w:rPr>
        <w:t>ofits</w:t>
      </w:r>
      <w:proofErr w:type="spellEnd"/>
      <w:r w:rsidR="002B7651" w:rsidRPr="003B6446">
        <w:rPr>
          <w:spacing w:val="-6"/>
          <w:szCs w:val="28"/>
          <w:lang w:val="en-US"/>
        </w:rPr>
        <w:t xml:space="preserve"> inclusion in design activity on </w:t>
      </w:r>
      <w:r w:rsidR="002B7651">
        <w:rPr>
          <w:spacing w:val="-6"/>
          <w:szCs w:val="28"/>
          <w:lang w:val="en-US"/>
        </w:rPr>
        <w:t xml:space="preserve">the </w:t>
      </w:r>
      <w:r w:rsidR="002B7651" w:rsidRPr="003B6446">
        <w:rPr>
          <w:spacing w:val="-6"/>
          <w:szCs w:val="28"/>
          <w:lang w:val="en-US"/>
        </w:rPr>
        <w:t xml:space="preserve">example Delphi 7.0, used at studying </w:t>
      </w:r>
      <w:r w:rsidR="002B7651" w:rsidRPr="003B6446">
        <w:rPr>
          <w:szCs w:val="28"/>
          <w:lang w:val="en-US"/>
        </w:rPr>
        <w:t>«Analytical g</w:t>
      </w:r>
      <w:r w:rsidR="002B7651" w:rsidRPr="003B6446">
        <w:rPr>
          <w:szCs w:val="28"/>
          <w:lang w:val="en-US"/>
        </w:rPr>
        <w:t>e</w:t>
      </w:r>
      <w:r w:rsidR="002B7651" w:rsidRPr="003B6446">
        <w:rPr>
          <w:szCs w:val="28"/>
          <w:lang w:val="en-US"/>
        </w:rPr>
        <w:t>ometry».</w:t>
      </w:r>
    </w:p>
    <w:p w:rsidR="002B7651" w:rsidRDefault="002B7651" w:rsidP="00FD46EB">
      <w:pPr>
        <w:widowControl w:val="0"/>
        <w:spacing w:after="0" w:line="360" w:lineRule="auto"/>
        <w:ind w:firstLine="567"/>
        <w:jc w:val="both"/>
        <w:rPr>
          <w:spacing w:val="-6"/>
          <w:szCs w:val="28"/>
        </w:rPr>
      </w:pPr>
      <w:r w:rsidRPr="000B4065">
        <w:rPr>
          <w:spacing w:val="-6"/>
          <w:szCs w:val="28"/>
        </w:rPr>
        <w:t>Ключевые слова</w:t>
      </w:r>
      <w:r>
        <w:rPr>
          <w:spacing w:val="-6"/>
          <w:szCs w:val="28"/>
        </w:rPr>
        <w:t xml:space="preserve">: вектор, векторное произведение, графическая информация, компьютерные технологии, проектная деятельность. </w:t>
      </w:r>
    </w:p>
    <w:p w:rsidR="002B7651" w:rsidRPr="00DE2BEA" w:rsidRDefault="002B7651" w:rsidP="00FD46EB">
      <w:pPr>
        <w:widowControl w:val="0"/>
        <w:autoSpaceDN w:val="0"/>
        <w:adjustRightInd w:val="0"/>
        <w:spacing w:after="0" w:line="360" w:lineRule="auto"/>
        <w:ind w:firstLine="567"/>
        <w:jc w:val="both"/>
        <w:rPr>
          <w:spacing w:val="-6"/>
          <w:szCs w:val="28"/>
          <w:lang w:val="en-US"/>
        </w:rPr>
      </w:pPr>
      <w:r w:rsidRPr="000B4065">
        <w:rPr>
          <w:spacing w:val="-6"/>
          <w:szCs w:val="28"/>
          <w:lang w:val="en-US"/>
        </w:rPr>
        <w:t>Keywords</w:t>
      </w:r>
      <w:r w:rsidRPr="003B6446">
        <w:rPr>
          <w:spacing w:val="-6"/>
          <w:szCs w:val="28"/>
          <w:lang w:val="en-US"/>
        </w:rPr>
        <w:t xml:space="preserve">: a vector, vector </w:t>
      </w:r>
      <w:r>
        <w:rPr>
          <w:spacing w:val="-6"/>
          <w:szCs w:val="28"/>
          <w:lang w:val="en-US"/>
        </w:rPr>
        <w:t>multiplication</w:t>
      </w:r>
      <w:r w:rsidRPr="003B6446">
        <w:rPr>
          <w:spacing w:val="-6"/>
          <w:szCs w:val="28"/>
          <w:lang w:val="en-US"/>
        </w:rPr>
        <w:t>, the graphic information, computer tec</w:t>
      </w:r>
      <w:r w:rsidRPr="003B6446">
        <w:rPr>
          <w:spacing w:val="-6"/>
          <w:szCs w:val="28"/>
          <w:lang w:val="en-US"/>
        </w:rPr>
        <w:t>h</w:t>
      </w:r>
      <w:r w:rsidRPr="003B6446">
        <w:rPr>
          <w:spacing w:val="-6"/>
          <w:szCs w:val="28"/>
          <w:lang w:val="en-US"/>
        </w:rPr>
        <w:t>nologies, design activity</w:t>
      </w:r>
      <w:r>
        <w:rPr>
          <w:spacing w:val="-6"/>
          <w:szCs w:val="28"/>
          <w:lang w:val="en-US"/>
        </w:rPr>
        <w:t>.</w:t>
      </w:r>
    </w:p>
    <w:p w:rsidR="009508F4" w:rsidRPr="00DE2BEA" w:rsidRDefault="009508F4" w:rsidP="00FD46EB">
      <w:pPr>
        <w:widowControl w:val="0"/>
        <w:autoSpaceDN w:val="0"/>
        <w:adjustRightInd w:val="0"/>
        <w:spacing w:after="0" w:line="360" w:lineRule="auto"/>
        <w:ind w:firstLine="567"/>
        <w:jc w:val="both"/>
        <w:rPr>
          <w:spacing w:val="-6"/>
          <w:szCs w:val="28"/>
          <w:lang w:val="en-US"/>
        </w:rPr>
      </w:pPr>
    </w:p>
    <w:p w:rsidR="00DE1F62" w:rsidRDefault="00DE1F62" w:rsidP="00FD46EB">
      <w:pPr>
        <w:widowControl w:val="0"/>
        <w:shd w:val="clear" w:color="auto" w:fill="FFFFFF"/>
        <w:spacing w:after="0" w:line="360" w:lineRule="auto"/>
        <w:ind w:firstLine="567"/>
        <w:jc w:val="both"/>
      </w:pPr>
      <w:r w:rsidRPr="00D745BA">
        <w:rPr>
          <w:spacing w:val="-6"/>
          <w:szCs w:val="28"/>
        </w:rPr>
        <w:t xml:space="preserve">В  </w:t>
      </w:r>
      <w:r w:rsidRPr="00D745BA">
        <w:rPr>
          <w:spacing w:val="-6"/>
          <w:szCs w:val="28"/>
          <w:lang w:val="en-US"/>
        </w:rPr>
        <w:t>XXI</w:t>
      </w:r>
      <w:r w:rsidRPr="00D745BA">
        <w:rPr>
          <w:spacing w:val="-6"/>
          <w:szCs w:val="28"/>
        </w:rPr>
        <w:t xml:space="preserve"> век</w:t>
      </w:r>
      <w:r>
        <w:rPr>
          <w:spacing w:val="-6"/>
          <w:szCs w:val="28"/>
        </w:rPr>
        <w:t>е</w:t>
      </w:r>
      <w:r w:rsidRPr="00D745BA">
        <w:rPr>
          <w:spacing w:val="-6"/>
          <w:szCs w:val="28"/>
        </w:rPr>
        <w:t xml:space="preserve"> успешным считается человек, который организовывает свою де</w:t>
      </w:r>
      <w:r w:rsidRPr="00D745BA">
        <w:rPr>
          <w:spacing w:val="-6"/>
          <w:szCs w:val="28"/>
        </w:rPr>
        <w:t>я</w:t>
      </w:r>
      <w:r w:rsidRPr="00D745BA">
        <w:rPr>
          <w:spacing w:val="-6"/>
          <w:szCs w:val="28"/>
        </w:rPr>
        <w:lastRenderedPageBreak/>
        <w:t xml:space="preserve">тельность </w:t>
      </w:r>
      <w:r>
        <w:rPr>
          <w:spacing w:val="-6"/>
          <w:szCs w:val="28"/>
        </w:rPr>
        <w:t>на основе, где</w:t>
      </w:r>
      <w:r w:rsidRPr="00D745BA">
        <w:rPr>
          <w:spacing w:val="-6"/>
          <w:szCs w:val="28"/>
        </w:rPr>
        <w:t xml:space="preserve"> определяет</w:t>
      </w:r>
      <w:r>
        <w:rPr>
          <w:spacing w:val="-6"/>
          <w:szCs w:val="28"/>
        </w:rPr>
        <w:t>ся</w:t>
      </w:r>
      <w:r w:rsidRPr="00D745BA">
        <w:rPr>
          <w:spacing w:val="-6"/>
          <w:szCs w:val="28"/>
        </w:rPr>
        <w:t xml:space="preserve"> перспектив</w:t>
      </w:r>
      <w:r>
        <w:rPr>
          <w:spacing w:val="-6"/>
          <w:szCs w:val="28"/>
        </w:rPr>
        <w:t>а</w:t>
      </w:r>
      <w:r w:rsidRPr="00D745BA">
        <w:rPr>
          <w:spacing w:val="-6"/>
          <w:szCs w:val="28"/>
        </w:rPr>
        <w:t xml:space="preserve"> привлечения необходимых р</w:t>
      </w:r>
      <w:r w:rsidRPr="00D745BA">
        <w:rPr>
          <w:spacing w:val="-6"/>
          <w:szCs w:val="28"/>
        </w:rPr>
        <w:t>е</w:t>
      </w:r>
      <w:r w:rsidRPr="00D745BA">
        <w:rPr>
          <w:spacing w:val="-6"/>
          <w:szCs w:val="28"/>
        </w:rPr>
        <w:t>сурсов, составляет</w:t>
      </w:r>
      <w:r>
        <w:rPr>
          <w:spacing w:val="-6"/>
          <w:szCs w:val="28"/>
        </w:rPr>
        <w:t>ся</w:t>
      </w:r>
      <w:r w:rsidRPr="00D745BA">
        <w:rPr>
          <w:spacing w:val="-6"/>
          <w:szCs w:val="28"/>
        </w:rPr>
        <w:t xml:space="preserve"> план действий для достижения намеченных целей. </w:t>
      </w:r>
      <w:r>
        <w:rPr>
          <w:spacing w:val="-6"/>
          <w:szCs w:val="28"/>
        </w:rPr>
        <w:t>При этом</w:t>
      </w:r>
      <w:r w:rsidRPr="00D745BA">
        <w:rPr>
          <w:spacing w:val="-6"/>
          <w:szCs w:val="28"/>
        </w:rPr>
        <w:t xml:space="preserve"> большинство современных успешных людей обладают проектным мышлени</w:t>
      </w:r>
      <w:r>
        <w:rPr>
          <w:spacing w:val="-6"/>
          <w:szCs w:val="28"/>
        </w:rPr>
        <w:t>ем, а и</w:t>
      </w:r>
      <w:r w:rsidRPr="00D745BA">
        <w:rPr>
          <w:spacing w:val="-6"/>
          <w:szCs w:val="28"/>
        </w:rPr>
        <w:t xml:space="preserve">спользование современных компьютерных технологий в проектной деятельности открывает новые возможности, создаёт благоприятные условия для </w:t>
      </w:r>
      <w:r>
        <w:rPr>
          <w:spacing w:val="-6"/>
          <w:szCs w:val="28"/>
        </w:rPr>
        <w:t xml:space="preserve">подготовки </w:t>
      </w:r>
      <w:r w:rsidRPr="00D745BA">
        <w:rPr>
          <w:spacing w:val="-6"/>
          <w:szCs w:val="28"/>
        </w:rPr>
        <w:t xml:space="preserve">личности </w:t>
      </w:r>
      <w:r>
        <w:rPr>
          <w:spacing w:val="-6"/>
          <w:szCs w:val="28"/>
        </w:rPr>
        <w:t xml:space="preserve">учителя </w:t>
      </w:r>
      <w:r w:rsidRPr="00D745BA">
        <w:rPr>
          <w:szCs w:val="28"/>
        </w:rPr>
        <w:t xml:space="preserve">творчески решать поставленные </w:t>
      </w:r>
      <w:r>
        <w:rPr>
          <w:szCs w:val="28"/>
        </w:rPr>
        <w:t xml:space="preserve">перед ним </w:t>
      </w:r>
      <w:r w:rsidRPr="00D745BA">
        <w:rPr>
          <w:szCs w:val="28"/>
        </w:rPr>
        <w:t>рыночной экон</w:t>
      </w:r>
      <w:r w:rsidRPr="00D745BA">
        <w:rPr>
          <w:szCs w:val="28"/>
        </w:rPr>
        <w:t>о</w:t>
      </w:r>
      <w:r w:rsidRPr="00D745BA">
        <w:rPr>
          <w:szCs w:val="28"/>
        </w:rPr>
        <w:t>мик</w:t>
      </w:r>
      <w:r>
        <w:rPr>
          <w:szCs w:val="28"/>
        </w:rPr>
        <w:t>ой</w:t>
      </w:r>
      <w:r w:rsidR="00777FF6" w:rsidRPr="00777FF6">
        <w:rPr>
          <w:szCs w:val="28"/>
        </w:rPr>
        <w:t xml:space="preserve"> </w:t>
      </w:r>
      <w:r w:rsidRPr="00D745BA">
        <w:rPr>
          <w:szCs w:val="28"/>
        </w:rPr>
        <w:t>задачи</w:t>
      </w:r>
      <w:r w:rsidR="00777FF6" w:rsidRPr="00777FF6">
        <w:rPr>
          <w:szCs w:val="28"/>
        </w:rPr>
        <w:t xml:space="preserve"> </w:t>
      </w:r>
      <w:r>
        <w:t>[</w:t>
      </w:r>
      <w:r w:rsidRPr="00DE1F62">
        <w:t>5</w:t>
      </w:r>
      <w:r w:rsidR="008979D0">
        <w:t xml:space="preserve">]. </w:t>
      </w:r>
      <w:r>
        <w:t xml:space="preserve">… </w:t>
      </w:r>
    </w:p>
    <w:p w:rsidR="00D41BB6" w:rsidRDefault="009922EC" w:rsidP="00230708">
      <w:pPr>
        <w:shd w:val="clear" w:color="auto" w:fill="FFFFFF"/>
        <w:spacing w:after="0" w:line="360" w:lineRule="auto"/>
        <w:ind w:firstLine="567"/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60960</wp:posOffset>
                </wp:positionV>
                <wp:extent cx="2828925" cy="1885950"/>
                <wp:effectExtent l="3810" t="22860" r="0" b="0"/>
                <wp:wrapSquare wrapText="bothSides"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885950"/>
                          <a:chOff x="2367" y="4290"/>
                          <a:chExt cx="4320" cy="2970"/>
                        </a:xfrm>
                      </wpg:grpSpPr>
                      <wps:wsp>
                        <wps:cNvPr id="2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5" y="4290"/>
                            <a:ext cx="0" cy="19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132" y="5175"/>
                            <a:ext cx="3420" cy="1095"/>
                          </a:xfrm>
                          <a:prstGeom prst="parallelogram">
                            <a:avLst>
                              <a:gd name="adj" fmla="val 78082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4290"/>
                            <a:ext cx="1035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DF" w:rsidRPr="00E5562D" w:rsidRDefault="00071FC6" w:rsidP="00045BDF">
                              <w:pPr>
                                <w:rPr>
                                  <w:lang w:val="en-US"/>
                                </w:rPr>
                              </w:pPr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 xml:space="preserve"> </m:t>
                                    </m:r>
                                  </m:e>
                                </m:bar>
                              </m:oMath>
                              <w:r w:rsidR="00045BDF">
                                <w:rPr>
                                  <w:rFonts w:eastAsiaTheme="minorEastAsia"/>
                                  <w:lang w:val="en-US"/>
                                </w:rPr>
                                <w:t>=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 xml:space="preserve"> 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</m:ba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330"/>
                            <a:ext cx="408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DF" w:rsidRPr="00E5562D" w:rsidRDefault="00045BDF" w:rsidP="00045BDF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 xml:space="preserve"> 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5013"/>
                            <a:ext cx="36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DF" w:rsidRPr="00E5562D" w:rsidRDefault="00071FC6" w:rsidP="00045BDF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6918"/>
                            <a:ext cx="432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DF" w:rsidRPr="00045BDF" w:rsidRDefault="00045BDF" w:rsidP="00045B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5BDF">
                                <w:rPr>
                                  <w:sz w:val="24"/>
                                  <w:szCs w:val="24"/>
                                </w:rPr>
                                <w:t>Рис. 1. Векторное произведение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045BDF">
                                <w:rPr>
                                  <w:sz w:val="24"/>
                                  <w:szCs w:val="24"/>
                                </w:rPr>
                                <w:t>векторов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135" y="627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5" y="5175"/>
                            <a:ext cx="840" cy="10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0.05pt;margin-top:4.8pt;width:222.75pt;height:148.5pt;z-index:251658240" coordorigin="2367,4290" coordsize="432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3135;top:4290;width: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Xz8IAAADaAAAADwAAAGRycy9kb3ducmV2LnhtbESPzWrDMBCE74G+g9hCb4kcQ0NwLJum&#10;tNAeEsjPAyzW1nZrrYwly87bV4VCjsPMfMPk5Ww6EWhwrWUF61UCgriyuuVawfXyvtyCcB5ZY2eZ&#10;FNzIQVk8LHLMtJ34ROHsaxEh7DJU0HjfZ1K6qiGDbmV74uh92cGgj3KopR5winDTyTRJNtJgy3Gh&#10;wZ5eG6p+zqNRsB/xZg98/KQw+fA8BdO/fadKPT3OLzsQnmZ/D/+3P7SCFP6ux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NXz8IAAADaAAAADwAAAAAAAAAAAAAA&#10;AAChAgAAZHJzL2Rvd25yZXYueG1sUEsFBgAAAAAEAAQA+QAAAJADAAAAAA==&#10;" strokeweight="1pt">
                  <v:stroke endarrow="classic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8" o:spid="_x0000_s1028" type="#_x0000_t7" style="position:absolute;left:3132;top:5175;width:34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ou8QA&#10;AADaAAAADwAAAGRycy9kb3ducmV2LnhtbESPQWvCQBSE7wX/w/IK3nTTWkKJrqEIBYUW0Sri7Zl9&#10;ZkOzb5Psqum/7xaEHoeZ+YaZ5b2txZU6XzlW8DROQBAXTldcKth9vY9eQfiArLF2TAp+yEM+HzzM&#10;MNPuxhu6bkMpIoR9hgpMCE0mpS8MWfRj1xBH7+w6iyHKrpS6w1uE21o+J0kqLVYcFww2tDBUfG8v&#10;VsFn8WFe3CrV68PpeGqTZbpfh1ap4WP/NgURqA//4Xt7qRVM4O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aLvEAAAA2gAAAA8AAAAAAAAAAAAAAAAAmAIAAGRycy9k&#10;b3ducmV2LnhtbFBLBQYAAAAABAAEAPUAAACJAwAAAAA=&#10;" fillcolor="#d8d8d8 [273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3252;top:4290;width:103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45BDF" w:rsidRPr="00E5562D" w:rsidRDefault="009922EC" w:rsidP="00045BDF">
                        <w:pPr>
                          <w:rPr>
                            <w:lang w:val="en-US"/>
                          </w:rPr>
                        </w:pPr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c </m:t>
                              </m:r>
                            </m:e>
                          </m:bar>
                        </m:oMath>
                        <w:r w:rsidR="00045BDF">
                          <w:rPr>
                            <w:rFonts w:eastAsiaTheme="minorEastAsia"/>
                            <w:lang w:val="en-US"/>
                          </w:rPr>
                          <w:t>=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 xml:space="preserve"> 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</m:bar>
                        </m:oMath>
                      </w:p>
                    </w:txbxContent>
                  </v:textbox>
                </v:shape>
                <v:shape id="Text Box 40" o:spid="_x0000_s1030" type="#_x0000_t202" style="position:absolute;left:5262;top:6330;width:40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045BDF" w:rsidRPr="00E5562D" w:rsidRDefault="00045BDF" w:rsidP="00045BDF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 xml:space="preserve"> 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  <v:shape id="Text Box 41" o:spid="_x0000_s1031" type="#_x0000_t202" style="position:absolute;left:3552;top:5013;width:36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45BDF" w:rsidRPr="00E5562D" w:rsidRDefault="009922EC" w:rsidP="00045BDF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  <v:shape id="Text Box 42" o:spid="_x0000_s1032" type="#_x0000_t202" style="position:absolute;left:2367;top:6918;width:432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045BDF" w:rsidRPr="00045BDF" w:rsidRDefault="00045BDF" w:rsidP="00045BDF">
                        <w:pPr>
                          <w:rPr>
                            <w:sz w:val="24"/>
                            <w:szCs w:val="24"/>
                          </w:rPr>
                        </w:pPr>
                        <w:r w:rsidRPr="00045BDF">
                          <w:rPr>
                            <w:sz w:val="24"/>
                            <w:szCs w:val="24"/>
                          </w:rPr>
                          <w:t>Рис. 1. Векторное произведение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045BDF">
                          <w:rPr>
                            <w:sz w:val="24"/>
                            <w:szCs w:val="24"/>
                          </w:rPr>
                          <w:t>векторов</w:t>
                        </w:r>
                      </w:p>
                    </w:txbxContent>
                  </v:textbox>
                </v:shape>
                <v:shape id="AutoShape 43" o:spid="_x0000_s1033" type="#_x0000_t32" style="position:absolute;left:3135;top:6270;width:2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EbcEAAADaAAAADwAAAGRycy9kb3ducmV2LnhtbERPTUsDMRC9C/6HMII3m2ih6rZpEaHV&#10;QwVbC6W3YTNuFjeT7Wbcbv99cxA8Pt73bDGERvXUpTqyhfuRAUVcRldzZWH3tbx7ApUE2WETmSyc&#10;KcFifn01w8LFE2+o30qlcginAi14kbbQOpWeAqZRbIkz9x27gJJhV2nX4SmHh0Y/GDPRAWvODR5b&#10;evVU/mx/gwXz5s34WPeb/U7Lev+4ko/Pw7O1tzfDyxSU0CD/4j/3u7OQt+Yr+Qbo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MARtwQAAANoAAAAPAAAAAAAAAAAAAAAA&#10;AKECAABkcnMvZG93bnJldi54bWxQSwUGAAAAAAQABAD5AAAAjwMAAAAA&#10;" strokeweight="1pt">
                  <v:stroke endarrow="classic"/>
                </v:shape>
                <v:shape id="AutoShape 44" o:spid="_x0000_s1034" type="#_x0000_t32" style="position:absolute;left:3135;top:5175;width:840;height:1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FvsEAAADaAAAADwAAAGRycy9kb3ducmV2LnhtbESP3YrCMBSE7wXfIRzBO00VXLQaRWUX&#10;3IsV/HmAQ3Nsq81JaWJa394sLOzlMDPfMKtNZyoRqHGlZQWTcQKCOLO65FzB9fI1moNwHlljZZkU&#10;vMjBZt3vrTDVtuUThbPPRYSwS1FB4X2dSumyggy6sa2Jo3ezjUEfZZNL3WAb4aaS0yT5kAZLjgsF&#10;1rQvKHucn0bB7okv+8PHbwqtD7M2mPrzPlVqOOi2SxCeOv8f/msftIIF/F6JN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8W+wQAAANoAAAAPAAAAAAAAAAAAAAAA&#10;AKECAABkcnMvZG93bnJldi54bWxQSwUGAAAAAAQABAD5AAAAjwMAAAAA&#10;" strokeweight="1pt">
                  <v:stroke endarrow="classic"/>
                </v:shape>
                <w10:wrap type="square"/>
              </v:group>
            </w:pict>
          </mc:Fallback>
        </mc:AlternateContent>
      </w:r>
      <w:r w:rsidR="008559BD">
        <w:rPr>
          <w:szCs w:val="28"/>
        </w:rPr>
        <w:t xml:space="preserve">… </w:t>
      </w:r>
      <w:r w:rsidR="00D41BB6">
        <w:rPr>
          <w:szCs w:val="28"/>
        </w:rPr>
        <w:t>Векторное произведение вект</w:t>
      </w:r>
      <w:r w:rsidR="00D41BB6">
        <w:rPr>
          <w:szCs w:val="28"/>
        </w:rPr>
        <w:t>о</w:t>
      </w:r>
      <w:r w:rsidR="00D41BB6">
        <w:rPr>
          <w:szCs w:val="28"/>
        </w:rPr>
        <w:t xml:space="preserve">ров </w:t>
      </w:r>
      <w:r w:rsidR="00D25014">
        <w:rPr>
          <w:szCs w:val="28"/>
        </w:rPr>
        <w:t xml:space="preserve">изображено на </w:t>
      </w:r>
      <w:r w:rsidR="00D41BB6">
        <w:rPr>
          <w:szCs w:val="28"/>
        </w:rPr>
        <w:t>рис. 1.</w:t>
      </w:r>
      <w:r w:rsidR="00D25014">
        <w:rPr>
          <w:szCs w:val="28"/>
        </w:rPr>
        <w:t xml:space="preserve"> и</w:t>
      </w:r>
      <w:r w:rsidR="00D41BB6">
        <w:rPr>
          <w:szCs w:val="28"/>
        </w:rPr>
        <w:t xml:space="preserve"> определ</w:t>
      </w:r>
      <w:r w:rsidR="00D41BB6">
        <w:rPr>
          <w:szCs w:val="28"/>
        </w:rPr>
        <w:t>я</w:t>
      </w:r>
      <w:r w:rsidR="00D41BB6">
        <w:rPr>
          <w:szCs w:val="28"/>
        </w:rPr>
        <w:t>ется по формуле (1)</w:t>
      </w:r>
    </w:p>
    <w:p w:rsidR="00D41BB6" w:rsidRPr="00D41BB6" w:rsidRDefault="00071FC6" w:rsidP="00230708">
      <w:pPr>
        <w:shd w:val="clear" w:color="auto" w:fill="FFFFFF"/>
        <w:spacing w:after="0" w:line="360" w:lineRule="auto"/>
        <w:ind w:firstLine="567"/>
        <w:jc w:val="both"/>
        <w:rPr>
          <w:rFonts w:eastAsiaTheme="minorEastAsia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c</m:t>
            </m:r>
          </m:e>
        </m:acc>
        <m:r>
          <w:rPr>
            <w:rFonts w:ascii="Cambria Math" w:hAnsi="Cambria Math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  <m:r>
          <w:rPr>
            <w:rFonts w:ascii="Cambria Math" w:hAnsi="Cambria Math"/>
            <w:szCs w:val="28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b</m:t>
            </m:r>
          </m:e>
        </m:acc>
      </m:oMath>
      <w:r w:rsidR="00D41BB6" w:rsidRPr="00D41BB6">
        <w:rPr>
          <w:rFonts w:eastAsiaTheme="minorEastAsia"/>
          <w:szCs w:val="28"/>
        </w:rPr>
        <w:t xml:space="preserve">      (1)</w:t>
      </w:r>
      <w:r w:rsidR="00D25014">
        <w:rPr>
          <w:rFonts w:eastAsiaTheme="minorEastAsia"/>
          <w:szCs w:val="28"/>
        </w:rPr>
        <w:t>,</w:t>
      </w:r>
    </w:p>
    <w:p w:rsidR="00D41BB6" w:rsidRPr="00D41BB6" w:rsidRDefault="00D41BB6" w:rsidP="00230708">
      <w:pPr>
        <w:shd w:val="clear" w:color="auto" w:fill="FFFFFF"/>
        <w:spacing w:after="0" w:line="360" w:lineRule="auto"/>
        <w:ind w:firstLine="567"/>
        <w:jc w:val="both"/>
        <w:rPr>
          <w:i/>
          <w:szCs w:val="28"/>
        </w:rPr>
      </w:pPr>
      <w:r>
        <w:rPr>
          <w:rFonts w:eastAsiaTheme="minorEastAsia"/>
          <w:szCs w:val="28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Cs w:val="28"/>
          </w:rPr>
          <m:t xml:space="preserve"> и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c</m:t>
            </m:r>
            <w:proofErr w:type="gramStart"/>
          </m:e>
        </m:acc>
      </m:oMath>
      <w:r>
        <w:rPr>
          <w:rFonts w:eastAsiaTheme="minorEastAsia"/>
          <w:szCs w:val="28"/>
        </w:rPr>
        <w:t>–</w:t>
      </w:r>
      <w:proofErr w:type="gramEnd"/>
      <w:r>
        <w:rPr>
          <w:rFonts w:eastAsiaTheme="minorEastAsia"/>
          <w:szCs w:val="28"/>
        </w:rPr>
        <w:t xml:space="preserve">вектора. </w:t>
      </w:r>
      <w:r w:rsidR="009D5220">
        <w:rPr>
          <w:rFonts w:eastAsiaTheme="minorEastAsia"/>
          <w:szCs w:val="28"/>
        </w:rPr>
        <w:t>…</w:t>
      </w:r>
    </w:p>
    <w:p w:rsidR="00D25014" w:rsidRDefault="00D25014" w:rsidP="00230708">
      <w:pPr>
        <w:shd w:val="clear" w:color="auto" w:fill="FFFFFF"/>
        <w:spacing w:after="0" w:line="360" w:lineRule="auto"/>
        <w:ind w:firstLine="567"/>
        <w:jc w:val="both"/>
        <w:rPr>
          <w:szCs w:val="28"/>
        </w:rPr>
      </w:pPr>
    </w:p>
    <w:p w:rsidR="00D41BB6" w:rsidRDefault="009D5220" w:rsidP="00230708">
      <w:pPr>
        <w:shd w:val="clear" w:color="auto" w:fill="FFFFFF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….Свойства векторного произв</w:t>
      </w:r>
      <w:r>
        <w:rPr>
          <w:szCs w:val="28"/>
        </w:rPr>
        <w:t>е</w:t>
      </w:r>
      <w:r>
        <w:rPr>
          <w:szCs w:val="28"/>
        </w:rPr>
        <w:t xml:space="preserve">дения </w:t>
      </w:r>
      <w:r w:rsidR="00D25014">
        <w:rPr>
          <w:szCs w:val="28"/>
        </w:rPr>
        <w:t>отражены</w:t>
      </w:r>
      <w:r>
        <w:rPr>
          <w:szCs w:val="28"/>
        </w:rPr>
        <w:t xml:space="preserve"> в таблице 1.</w:t>
      </w:r>
    </w:p>
    <w:p w:rsidR="009D5220" w:rsidRDefault="009D5220" w:rsidP="00230708">
      <w:pPr>
        <w:spacing w:after="0" w:line="360" w:lineRule="auto"/>
        <w:ind w:firstLine="567"/>
        <w:jc w:val="right"/>
        <w:rPr>
          <w:noProof/>
          <w:lang w:eastAsia="ru-RU"/>
        </w:rPr>
      </w:pPr>
      <w:r>
        <w:rPr>
          <w:noProof/>
          <w:lang w:eastAsia="ru-RU"/>
        </w:rPr>
        <w:t>Таблица 1</w:t>
      </w:r>
    </w:p>
    <w:p w:rsidR="009D5220" w:rsidRPr="00D52B5B" w:rsidRDefault="009D5220" w:rsidP="00230708">
      <w:pPr>
        <w:spacing w:after="0" w:line="360" w:lineRule="auto"/>
        <w:ind w:firstLine="567"/>
        <w:jc w:val="center"/>
        <w:rPr>
          <w:noProof/>
          <w:lang w:val="en-US" w:eastAsia="ru-RU"/>
        </w:rPr>
      </w:pPr>
      <w:r>
        <w:rPr>
          <w:noProof/>
          <w:lang w:eastAsia="ru-RU"/>
        </w:rPr>
        <w:t>Свойс</w:t>
      </w:r>
      <w:r w:rsidR="00117649">
        <w:rPr>
          <w:noProof/>
          <w:lang w:eastAsia="ru-RU"/>
        </w:rPr>
        <w:t>т</w:t>
      </w:r>
      <w:r>
        <w:rPr>
          <w:noProof/>
          <w:lang w:eastAsia="ru-RU"/>
        </w:rPr>
        <w:t>ва векторного произведения векторов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6060"/>
      </w:tblGrid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№№</w:t>
            </w:r>
          </w:p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6060" w:type="dxa"/>
          </w:tcPr>
          <w:p w:rsidR="009D5220" w:rsidRPr="00230708" w:rsidRDefault="00117649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Формула</w:t>
            </w:r>
          </w:p>
        </w:tc>
      </w:tr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Коллинеарность</w:t>
            </w:r>
          </w:p>
        </w:tc>
        <w:tc>
          <w:tcPr>
            <w:tcW w:w="6060" w:type="dxa"/>
          </w:tcPr>
          <w:p w:rsidR="009D5220" w:rsidRPr="00230708" w:rsidRDefault="00071FC6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=0, если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∥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acc>
              </m:oMath>
            </m:oMathPara>
          </w:p>
        </w:tc>
      </w:tr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Перпендикулярность</w:t>
            </w:r>
          </w:p>
        </w:tc>
        <w:tc>
          <w:tcPr>
            <w:tcW w:w="6060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если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≠0 и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 ≠0</m:t>
              </m:r>
            </m:oMath>
            <w:r w:rsidRPr="00230708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то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⊥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и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⊥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acc>
            </m:oMath>
          </w:p>
        </w:tc>
      </w:tr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Антикоммутативность</w:t>
            </w:r>
          </w:p>
        </w:tc>
        <w:tc>
          <w:tcPr>
            <w:tcW w:w="6060" w:type="dxa"/>
          </w:tcPr>
          <w:p w:rsidR="009D5220" w:rsidRPr="00230708" w:rsidRDefault="00071FC6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</m:oMath>
            </m:oMathPara>
          </w:p>
        </w:tc>
      </w:tr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Дистрибутивность</w:t>
            </w:r>
          </w:p>
        </w:tc>
        <w:tc>
          <w:tcPr>
            <w:tcW w:w="6060" w:type="dxa"/>
          </w:tcPr>
          <w:p w:rsidR="009D5220" w:rsidRPr="00230708" w:rsidRDefault="00071FC6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k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k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k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</w:tc>
      </w:tr>
      <w:tr w:rsidR="009D5220" w:rsidRPr="00230708" w:rsidTr="00203EFA">
        <w:tc>
          <w:tcPr>
            <w:tcW w:w="817" w:type="dxa"/>
          </w:tcPr>
          <w:p w:rsidR="009D5220" w:rsidRPr="00230708" w:rsidRDefault="009D5220" w:rsidP="00230708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D5220" w:rsidRPr="00230708" w:rsidRDefault="009D5220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30708">
              <w:rPr>
                <w:rFonts w:cs="Times New Roman"/>
                <w:noProof/>
                <w:sz w:val="24"/>
                <w:szCs w:val="24"/>
                <w:lang w:eastAsia="ru-RU"/>
              </w:rPr>
              <w:t>Сочетательность</w:t>
            </w:r>
          </w:p>
        </w:tc>
        <w:tc>
          <w:tcPr>
            <w:tcW w:w="6060" w:type="dxa"/>
          </w:tcPr>
          <w:p w:rsidR="009D5220" w:rsidRPr="00230708" w:rsidRDefault="00071FC6" w:rsidP="00230708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c</m:t>
                    </m:r>
                  </m:e>
                </m:acc>
              </m:oMath>
            </m:oMathPara>
          </w:p>
        </w:tc>
      </w:tr>
    </w:tbl>
    <w:p w:rsidR="009D5220" w:rsidRPr="009D5220" w:rsidRDefault="009D5220" w:rsidP="00230708">
      <w:pPr>
        <w:shd w:val="clear" w:color="auto" w:fill="FFFFFF"/>
        <w:spacing w:after="0" w:line="360" w:lineRule="auto"/>
        <w:ind w:firstLine="567"/>
        <w:jc w:val="both"/>
        <w:rPr>
          <w:szCs w:val="28"/>
        </w:rPr>
      </w:pPr>
    </w:p>
    <w:p w:rsidR="00D25014" w:rsidRDefault="00D25014" w:rsidP="0023070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…. </w:t>
      </w:r>
      <w:r w:rsidRPr="006778F0">
        <w:rPr>
          <w:szCs w:val="28"/>
        </w:rPr>
        <w:t>Имея комплект проектов и программ, для демонстрации геометрич</w:t>
      </w:r>
      <w:r w:rsidRPr="006778F0">
        <w:rPr>
          <w:szCs w:val="28"/>
        </w:rPr>
        <w:t>е</w:t>
      </w:r>
      <w:r w:rsidRPr="006778F0">
        <w:rPr>
          <w:szCs w:val="28"/>
        </w:rPr>
        <w:t xml:space="preserve">ских построений, существенно можно повысить эффективность каждого </w:t>
      </w:r>
      <w:r>
        <w:rPr>
          <w:szCs w:val="28"/>
        </w:rPr>
        <w:t>зан</w:t>
      </w:r>
      <w:r>
        <w:rPr>
          <w:szCs w:val="28"/>
        </w:rPr>
        <w:t>я</w:t>
      </w:r>
      <w:r>
        <w:rPr>
          <w:szCs w:val="28"/>
        </w:rPr>
        <w:t>тия</w:t>
      </w:r>
      <w:r w:rsidRPr="006778F0">
        <w:rPr>
          <w:szCs w:val="28"/>
        </w:rPr>
        <w:t>.</w:t>
      </w:r>
    </w:p>
    <w:p w:rsidR="009508F4" w:rsidRPr="006778F0" w:rsidRDefault="009508F4" w:rsidP="00230708">
      <w:pPr>
        <w:spacing w:after="0" w:line="360" w:lineRule="auto"/>
        <w:ind w:firstLine="567"/>
        <w:jc w:val="both"/>
        <w:rPr>
          <w:szCs w:val="28"/>
        </w:rPr>
      </w:pPr>
    </w:p>
    <w:p w:rsidR="00AE0504" w:rsidRDefault="00D25014" w:rsidP="009508F4">
      <w:pPr>
        <w:spacing w:after="0" w:line="360" w:lineRule="auto"/>
        <w:ind w:firstLine="567"/>
        <w:jc w:val="center"/>
      </w:pPr>
      <w:r>
        <w:t>Список л</w:t>
      </w:r>
      <w:r w:rsidR="008979D0">
        <w:t>итератур</w:t>
      </w:r>
      <w:r>
        <w:t>ы</w:t>
      </w:r>
      <w:r w:rsidR="008979D0">
        <w:t>:</w:t>
      </w:r>
    </w:p>
    <w:p w:rsidR="002D2902" w:rsidRPr="007E668B" w:rsidRDefault="002D2902" w:rsidP="0023070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hAnsi="Times New Roman CYR" w:cs="Times New Roman CYR"/>
          <w:szCs w:val="28"/>
        </w:rPr>
      </w:pPr>
      <w:r w:rsidRPr="007E668B">
        <w:rPr>
          <w:rFonts w:ascii="Times New Roman CYR" w:hAnsi="Times New Roman CYR" w:cs="Times New Roman CYR"/>
          <w:szCs w:val="28"/>
        </w:rPr>
        <w:t xml:space="preserve">Бурлаков М.В. </w:t>
      </w:r>
      <w:r w:rsidRPr="00F41B24">
        <w:rPr>
          <w:rFonts w:ascii="Times New Roman CYR" w:hAnsi="Times New Roman CYR" w:cs="Times New Roman CYR"/>
          <w:szCs w:val="28"/>
          <w:lang w:val="en-US"/>
        </w:rPr>
        <w:t>CorelDraw</w:t>
      </w:r>
      <w:r w:rsidRPr="007E668B">
        <w:rPr>
          <w:rFonts w:ascii="Times New Roman CYR" w:hAnsi="Times New Roman CYR" w:cs="Times New Roman CYR"/>
          <w:szCs w:val="28"/>
        </w:rPr>
        <w:t xml:space="preserve"> 11.</w:t>
      </w:r>
      <w:r w:rsidRPr="00D41E76">
        <w:rPr>
          <w:color w:val="000000" w:themeColor="text1"/>
          <w:szCs w:val="28"/>
        </w:rPr>
        <w:t>–</w:t>
      </w:r>
      <w:r w:rsidRPr="007E668B">
        <w:rPr>
          <w:rFonts w:ascii="Times New Roman CYR" w:hAnsi="Times New Roman CYR" w:cs="Times New Roman CYR"/>
          <w:szCs w:val="28"/>
        </w:rPr>
        <w:t xml:space="preserve"> СПб</w:t>
      </w:r>
      <w:proofErr w:type="gramStart"/>
      <w:r w:rsidRPr="007E668B">
        <w:rPr>
          <w:rFonts w:ascii="Times New Roman CYR" w:hAnsi="Times New Roman CYR" w:cs="Times New Roman CYR"/>
          <w:szCs w:val="28"/>
        </w:rPr>
        <w:t xml:space="preserve">.: </w:t>
      </w:r>
      <w:proofErr w:type="gramEnd"/>
      <w:r w:rsidRPr="007E668B">
        <w:rPr>
          <w:rFonts w:ascii="Times New Roman CYR" w:hAnsi="Times New Roman CYR" w:cs="Times New Roman CYR"/>
          <w:szCs w:val="28"/>
        </w:rPr>
        <w:t>БХВ</w:t>
      </w:r>
      <w:r>
        <w:rPr>
          <w:szCs w:val="28"/>
        </w:rPr>
        <w:t>–</w:t>
      </w:r>
      <w:r w:rsidRPr="007E668B">
        <w:rPr>
          <w:rFonts w:ascii="Times New Roman CYR" w:hAnsi="Times New Roman CYR" w:cs="Times New Roman CYR"/>
          <w:szCs w:val="28"/>
        </w:rPr>
        <w:t xml:space="preserve">Петербург, 2003. </w:t>
      </w:r>
    </w:p>
    <w:p w:rsidR="002D2902" w:rsidRPr="00D17CEC" w:rsidRDefault="002D2902" w:rsidP="0023070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8"/>
          <w:lang w:val="en-US"/>
        </w:rPr>
      </w:pPr>
      <w:r w:rsidRPr="004A3424">
        <w:rPr>
          <w:szCs w:val="28"/>
        </w:rPr>
        <w:t>Гурский Ю.</w:t>
      </w:r>
      <w:r>
        <w:rPr>
          <w:szCs w:val="28"/>
        </w:rPr>
        <w:t>А.</w:t>
      </w:r>
      <w:r w:rsidRPr="004A3424">
        <w:rPr>
          <w:szCs w:val="28"/>
        </w:rPr>
        <w:t xml:space="preserve"> , Гурская И.</w:t>
      </w:r>
      <w:r>
        <w:rPr>
          <w:szCs w:val="28"/>
        </w:rPr>
        <w:t>В.</w:t>
      </w:r>
      <w:r w:rsidRPr="004A3424">
        <w:rPr>
          <w:szCs w:val="28"/>
        </w:rPr>
        <w:t xml:space="preserve"> , </w:t>
      </w:r>
      <w:proofErr w:type="spellStart"/>
      <w:r w:rsidRPr="004A3424">
        <w:rPr>
          <w:szCs w:val="28"/>
        </w:rPr>
        <w:t>Жвалевский</w:t>
      </w:r>
      <w:proofErr w:type="spellEnd"/>
      <w:r w:rsidRPr="004A3424">
        <w:rPr>
          <w:szCs w:val="28"/>
        </w:rPr>
        <w:t xml:space="preserve"> А.</w:t>
      </w:r>
      <w:r>
        <w:rPr>
          <w:szCs w:val="28"/>
        </w:rPr>
        <w:t xml:space="preserve"> В. </w:t>
      </w:r>
      <w:r w:rsidRPr="004A3424">
        <w:rPr>
          <w:szCs w:val="28"/>
        </w:rPr>
        <w:t>Компьютерная граф</w:t>
      </w:r>
      <w:r w:rsidRPr="004A3424">
        <w:rPr>
          <w:szCs w:val="28"/>
        </w:rPr>
        <w:t>и</w:t>
      </w:r>
      <w:r w:rsidRPr="004A3424">
        <w:rPr>
          <w:szCs w:val="28"/>
        </w:rPr>
        <w:lastRenderedPageBreak/>
        <w:t xml:space="preserve">ка. </w:t>
      </w:r>
      <w:r w:rsidRPr="004A3424">
        <w:rPr>
          <w:szCs w:val="28"/>
          <w:lang w:val="en-US"/>
        </w:rPr>
        <w:t>PhotoshopCS</w:t>
      </w:r>
      <w:r w:rsidRPr="00D17CEC">
        <w:rPr>
          <w:szCs w:val="28"/>
          <w:lang w:val="en-US"/>
        </w:rPr>
        <w:t xml:space="preserve">3, </w:t>
      </w:r>
      <w:r w:rsidR="00F41B24" w:rsidRPr="004A3424">
        <w:rPr>
          <w:szCs w:val="28"/>
          <w:lang w:val="en-US"/>
        </w:rPr>
        <w:t>CorelDraw</w:t>
      </w:r>
      <w:r w:rsidRPr="004A3424">
        <w:rPr>
          <w:szCs w:val="28"/>
          <w:lang w:val="en-US"/>
        </w:rPr>
        <w:t>X</w:t>
      </w:r>
      <w:r w:rsidRPr="00D17CEC">
        <w:rPr>
          <w:szCs w:val="28"/>
          <w:lang w:val="en-US"/>
        </w:rPr>
        <w:t xml:space="preserve">3, </w:t>
      </w:r>
      <w:r w:rsidRPr="004A3424">
        <w:rPr>
          <w:szCs w:val="28"/>
          <w:lang w:val="en-US"/>
        </w:rPr>
        <w:t>IllustratorCS</w:t>
      </w:r>
      <w:r w:rsidRPr="00D17CEC">
        <w:rPr>
          <w:szCs w:val="28"/>
          <w:lang w:val="en-US"/>
        </w:rPr>
        <w:t xml:space="preserve">3. </w:t>
      </w:r>
      <w:r w:rsidRPr="004A3424">
        <w:rPr>
          <w:szCs w:val="28"/>
        </w:rPr>
        <w:t>Трюки</w:t>
      </w:r>
      <w:r w:rsidR="007C2CC5">
        <w:rPr>
          <w:szCs w:val="28"/>
        </w:rPr>
        <w:t xml:space="preserve"> </w:t>
      </w:r>
      <w:r w:rsidRPr="004A3424">
        <w:rPr>
          <w:szCs w:val="28"/>
        </w:rPr>
        <w:t>и</w:t>
      </w:r>
      <w:r w:rsidR="007C2CC5">
        <w:rPr>
          <w:szCs w:val="28"/>
        </w:rPr>
        <w:t xml:space="preserve"> </w:t>
      </w:r>
      <w:r w:rsidRPr="004A3424">
        <w:rPr>
          <w:szCs w:val="28"/>
        </w:rPr>
        <w:t>эффекты</w:t>
      </w:r>
      <w:r w:rsidRPr="00D17CEC">
        <w:rPr>
          <w:szCs w:val="28"/>
          <w:lang w:val="en-US"/>
        </w:rPr>
        <w:t xml:space="preserve">. – </w:t>
      </w:r>
      <w:r>
        <w:rPr>
          <w:szCs w:val="28"/>
        </w:rPr>
        <w:t>СПб</w:t>
      </w:r>
      <w:proofErr w:type="gramStart"/>
      <w:r w:rsidRPr="00D17CEC">
        <w:rPr>
          <w:szCs w:val="28"/>
          <w:lang w:val="en-US"/>
        </w:rPr>
        <w:t xml:space="preserve">.: </w:t>
      </w:r>
      <w:proofErr w:type="gramEnd"/>
      <w:r>
        <w:rPr>
          <w:szCs w:val="28"/>
        </w:rPr>
        <w:t>П</w:t>
      </w:r>
      <w:r>
        <w:rPr>
          <w:szCs w:val="28"/>
        </w:rPr>
        <w:t>и</w:t>
      </w:r>
      <w:r>
        <w:rPr>
          <w:szCs w:val="28"/>
        </w:rPr>
        <w:t>тер</w:t>
      </w:r>
      <w:r w:rsidRPr="00D17CEC">
        <w:rPr>
          <w:szCs w:val="28"/>
          <w:lang w:val="en-US"/>
        </w:rPr>
        <w:t>, 2008.</w:t>
      </w:r>
    </w:p>
    <w:p w:rsidR="002D2902" w:rsidRPr="00935630" w:rsidRDefault="002D2902" w:rsidP="00230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935630">
        <w:rPr>
          <w:rFonts w:ascii="Times New Roman CYR" w:hAnsi="Times New Roman CYR" w:cs="Times New Roman CYR"/>
          <w:szCs w:val="28"/>
        </w:rPr>
        <w:t>Залогова</w:t>
      </w:r>
      <w:proofErr w:type="spellEnd"/>
      <w:r w:rsidRPr="00935630">
        <w:rPr>
          <w:rFonts w:ascii="Times New Roman CYR" w:hAnsi="Times New Roman CYR" w:cs="Times New Roman CYR"/>
          <w:szCs w:val="28"/>
        </w:rPr>
        <w:t xml:space="preserve"> Л.А. Пр</w:t>
      </w:r>
      <w:r>
        <w:rPr>
          <w:rFonts w:ascii="Times New Roman CYR" w:hAnsi="Times New Roman CYR" w:cs="Times New Roman CYR"/>
          <w:szCs w:val="28"/>
        </w:rPr>
        <w:t>актикум по компьютерной графике</w:t>
      </w:r>
      <w:r w:rsidRPr="00935630">
        <w:rPr>
          <w:rFonts w:ascii="Times New Roman CYR" w:hAnsi="Times New Roman CYR" w:cs="Times New Roman CYR"/>
          <w:szCs w:val="28"/>
        </w:rPr>
        <w:t>.– М.: Лаборатория Базовых Знаний,2003.</w:t>
      </w:r>
    </w:p>
    <w:p w:rsidR="002D2902" w:rsidRPr="00D41E76" w:rsidRDefault="002D2902" w:rsidP="00230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D41E76">
        <w:rPr>
          <w:szCs w:val="28"/>
        </w:rPr>
        <w:t xml:space="preserve">Краснов М.В. </w:t>
      </w:r>
      <w:r w:rsidRPr="00F41B24">
        <w:rPr>
          <w:color w:val="000000" w:themeColor="text1"/>
          <w:szCs w:val="28"/>
          <w:lang w:val="en-US"/>
        </w:rPr>
        <w:t>Open</w:t>
      </w:r>
      <w:r w:rsidRPr="00D41E76">
        <w:rPr>
          <w:color w:val="000000" w:themeColor="text1"/>
          <w:szCs w:val="28"/>
        </w:rPr>
        <w:t xml:space="preserve"> GL Графика в проектах </w:t>
      </w:r>
      <w:r w:rsidRPr="00F41B24">
        <w:rPr>
          <w:color w:val="000000" w:themeColor="text1"/>
          <w:szCs w:val="28"/>
          <w:lang w:val="en-US"/>
        </w:rPr>
        <w:t>Delphi</w:t>
      </w:r>
      <w:r w:rsidRPr="00D41E76">
        <w:rPr>
          <w:color w:val="000000" w:themeColor="text1"/>
          <w:szCs w:val="28"/>
        </w:rPr>
        <w:t>. – СПб</w:t>
      </w:r>
      <w:proofErr w:type="gramStart"/>
      <w:r>
        <w:rPr>
          <w:color w:val="000000" w:themeColor="text1"/>
          <w:szCs w:val="28"/>
        </w:rPr>
        <w:t>.</w:t>
      </w:r>
      <w:r w:rsidRPr="00D41E76">
        <w:rPr>
          <w:color w:val="000000" w:themeColor="text1"/>
          <w:szCs w:val="28"/>
        </w:rPr>
        <w:t>:</w:t>
      </w:r>
      <w:r w:rsidR="007C2CC5">
        <w:rPr>
          <w:color w:val="000000" w:themeColor="text1"/>
          <w:szCs w:val="28"/>
        </w:rPr>
        <w:t xml:space="preserve"> </w:t>
      </w:r>
      <w:proofErr w:type="gramEnd"/>
      <w:r w:rsidRPr="00D41E76">
        <w:rPr>
          <w:color w:val="000000"/>
          <w:szCs w:val="28"/>
          <w:shd w:val="clear" w:color="auto" w:fill="FFFFFF"/>
        </w:rPr>
        <w:t>БХВ-Петербург,</w:t>
      </w:r>
      <w:r w:rsidRPr="00D41E76">
        <w:rPr>
          <w:rStyle w:val="apple-converted-space"/>
          <w:color w:val="000000"/>
          <w:szCs w:val="28"/>
          <w:shd w:val="clear" w:color="auto" w:fill="FFFFFF"/>
        </w:rPr>
        <w:t> </w:t>
      </w:r>
      <w:r w:rsidRPr="00D41E76">
        <w:rPr>
          <w:color w:val="000000"/>
          <w:szCs w:val="28"/>
          <w:shd w:val="clear" w:color="auto" w:fill="FFFFFF"/>
        </w:rPr>
        <w:t xml:space="preserve"> 2005.</w:t>
      </w:r>
    </w:p>
    <w:p w:rsidR="002D2902" w:rsidRDefault="002D2902" w:rsidP="00230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D41E76">
        <w:rPr>
          <w:szCs w:val="28"/>
        </w:rPr>
        <w:t>Новые педагогические и информационные технологии в системе обр</w:t>
      </w:r>
      <w:r w:rsidRPr="00D41E76">
        <w:rPr>
          <w:szCs w:val="28"/>
        </w:rPr>
        <w:t>а</w:t>
      </w:r>
      <w:r w:rsidRPr="00D41E76">
        <w:rPr>
          <w:szCs w:val="28"/>
        </w:rPr>
        <w:t xml:space="preserve">зования: Уч. пособие для студентов </w:t>
      </w:r>
      <w:proofErr w:type="spellStart"/>
      <w:proofErr w:type="gramStart"/>
      <w:r w:rsidRPr="00D41E76">
        <w:rPr>
          <w:szCs w:val="28"/>
        </w:rPr>
        <w:t>пед</w:t>
      </w:r>
      <w:proofErr w:type="spellEnd"/>
      <w:r w:rsidRPr="00D41E76">
        <w:rPr>
          <w:szCs w:val="28"/>
        </w:rPr>
        <w:t>. вузов</w:t>
      </w:r>
      <w:proofErr w:type="gramEnd"/>
      <w:r w:rsidRPr="00D41E76">
        <w:rPr>
          <w:szCs w:val="28"/>
        </w:rPr>
        <w:t xml:space="preserve"> и системы повышения квалиф</w:t>
      </w:r>
      <w:r w:rsidRPr="00D41E76">
        <w:rPr>
          <w:szCs w:val="28"/>
        </w:rPr>
        <w:t>и</w:t>
      </w:r>
      <w:r w:rsidRPr="00D41E76">
        <w:rPr>
          <w:szCs w:val="28"/>
        </w:rPr>
        <w:t xml:space="preserve">кации </w:t>
      </w:r>
      <w:proofErr w:type="spellStart"/>
      <w:r w:rsidRPr="00D41E76">
        <w:rPr>
          <w:szCs w:val="28"/>
        </w:rPr>
        <w:t>пед</w:t>
      </w:r>
      <w:proofErr w:type="spellEnd"/>
      <w:r w:rsidRPr="00D41E76">
        <w:rPr>
          <w:szCs w:val="28"/>
        </w:rPr>
        <w:t xml:space="preserve">. кадров под ред. Е.С. </w:t>
      </w:r>
      <w:proofErr w:type="spellStart"/>
      <w:r w:rsidRPr="00D41E76">
        <w:rPr>
          <w:szCs w:val="28"/>
        </w:rPr>
        <w:t>Полат</w:t>
      </w:r>
      <w:proofErr w:type="spellEnd"/>
      <w:r w:rsidRPr="00D41E76">
        <w:rPr>
          <w:szCs w:val="28"/>
        </w:rPr>
        <w:t>, М.Ю. Бухарина. – М.: Издательский центр «Академия», 1999.</w:t>
      </w:r>
    </w:p>
    <w:p w:rsidR="002D2902" w:rsidRPr="00401471" w:rsidRDefault="002D2902" w:rsidP="00230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401471">
        <w:rPr>
          <w:color w:val="000000"/>
          <w:szCs w:val="28"/>
          <w:shd w:val="clear" w:color="auto" w:fill="FFFFFF"/>
        </w:rPr>
        <w:t>Стефани Рис Анимация персонажей в</w:t>
      </w:r>
      <w:r w:rsidRPr="00401471">
        <w:rPr>
          <w:rStyle w:val="apple-converted-space"/>
          <w:color w:val="000000"/>
          <w:szCs w:val="28"/>
          <w:shd w:val="clear" w:color="auto" w:fill="FFFFFF"/>
        </w:rPr>
        <w:t> </w:t>
      </w:r>
      <w:r w:rsidRPr="00401471">
        <w:rPr>
          <w:bCs/>
          <w:color w:val="000000"/>
          <w:szCs w:val="28"/>
          <w:shd w:val="clear" w:color="auto" w:fill="FFFFFF"/>
        </w:rPr>
        <w:t>3D</w:t>
      </w:r>
      <w:r w:rsidRPr="00401471">
        <w:rPr>
          <w:rStyle w:val="apple-converted-space"/>
          <w:color w:val="000000"/>
          <w:szCs w:val="28"/>
          <w:shd w:val="clear" w:color="auto" w:fill="FFFFFF"/>
        </w:rPr>
        <w:t> </w:t>
      </w:r>
      <w:r w:rsidRPr="00F41B24">
        <w:rPr>
          <w:color w:val="000000"/>
          <w:szCs w:val="28"/>
          <w:shd w:val="clear" w:color="auto" w:fill="FFFFFF"/>
          <w:lang w:val="en-US"/>
        </w:rPr>
        <w:t>Studio</w:t>
      </w:r>
      <w:r w:rsidRPr="00401471">
        <w:rPr>
          <w:rStyle w:val="apple-converted-space"/>
          <w:color w:val="000000"/>
          <w:szCs w:val="28"/>
          <w:shd w:val="clear" w:color="auto" w:fill="FFFFFF"/>
        </w:rPr>
        <w:t> </w:t>
      </w:r>
      <w:r w:rsidRPr="00401471">
        <w:rPr>
          <w:bCs/>
          <w:color w:val="000000"/>
          <w:szCs w:val="28"/>
          <w:shd w:val="clear" w:color="auto" w:fill="FFFFFF"/>
        </w:rPr>
        <w:t>MAX.</w:t>
      </w:r>
      <w:r w:rsidRPr="00401471">
        <w:rPr>
          <w:b/>
          <w:bCs/>
          <w:color w:val="000000"/>
          <w:szCs w:val="28"/>
          <w:shd w:val="clear" w:color="auto" w:fill="FFFFFF"/>
        </w:rPr>
        <w:t xml:space="preserve">– </w:t>
      </w:r>
      <w:r w:rsidRPr="00401471">
        <w:rPr>
          <w:bCs/>
          <w:color w:val="000000"/>
          <w:szCs w:val="28"/>
          <w:shd w:val="clear" w:color="auto" w:fill="FFFFFF"/>
        </w:rPr>
        <w:t>СПб:</w:t>
      </w:r>
      <w:r w:rsidRPr="00401471">
        <w:rPr>
          <w:rStyle w:val="apple-converted-space"/>
          <w:color w:val="000000"/>
          <w:szCs w:val="28"/>
          <w:shd w:val="clear" w:color="auto" w:fill="FFFFFF"/>
        </w:rPr>
        <w:t> </w:t>
      </w:r>
      <w:r w:rsidRPr="00401471">
        <w:rPr>
          <w:color w:val="000000"/>
          <w:szCs w:val="28"/>
          <w:shd w:val="clear" w:color="auto" w:fill="FFFFFF"/>
        </w:rPr>
        <w:t>Питер, 2002.</w:t>
      </w:r>
    </w:p>
    <w:p w:rsidR="00230708" w:rsidRDefault="00230708" w:rsidP="00510FF9">
      <w:pPr>
        <w:spacing w:after="120" w:line="240" w:lineRule="auto"/>
        <w:ind w:firstLine="567"/>
        <w:jc w:val="center"/>
        <w:rPr>
          <w:b/>
          <w:bCs/>
          <w:spacing w:val="20"/>
          <w:sz w:val="26"/>
          <w:szCs w:val="26"/>
          <w:lang w:val="en-US"/>
        </w:rPr>
        <w:sectPr w:rsidR="00230708" w:rsidSect="003676FB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9D3905" w:rsidRDefault="00510FF9" w:rsidP="00510FF9">
      <w:pPr>
        <w:spacing w:after="120" w:line="240" w:lineRule="auto"/>
        <w:ind w:firstLine="567"/>
        <w:jc w:val="center"/>
      </w:pPr>
      <w:r>
        <w:rPr>
          <w:b/>
          <w:bCs/>
          <w:spacing w:val="20"/>
          <w:sz w:val="26"/>
          <w:szCs w:val="26"/>
        </w:rPr>
        <w:lastRenderedPageBreak/>
        <w:t>Регистрационная карта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6"/>
      </w:tblGrid>
      <w:tr w:rsidR="000D4867" w:rsidTr="000D486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  <w:spacing w:before="140" w:after="100"/>
              <w:rPr>
                <w:b/>
                <w:bCs/>
                <w:spacing w:val="20"/>
                <w:sz w:val="26"/>
                <w:szCs w:val="26"/>
              </w:rPr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>Фамилия, имя, отчество</w:t>
            </w:r>
          </w:p>
          <w:p w:rsidR="000D4867" w:rsidRDefault="000D4867">
            <w:pPr>
              <w:pStyle w:val="3"/>
            </w:pPr>
            <w:r>
              <w:t>(Ф.И.О. всех авторов полностью)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 xml:space="preserve">Количество высылаемых </w:t>
            </w:r>
            <w:r>
              <w:rPr>
                <w:b/>
              </w:rPr>
              <w:t>Вам</w:t>
            </w:r>
            <w:r>
              <w:t xml:space="preserve"> сборников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  <w:rPr>
                <w:b/>
                <w:sz w:val="26"/>
                <w:szCs w:val="26"/>
              </w:rPr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 xml:space="preserve">Краткое наименование </w:t>
            </w:r>
            <w:r>
              <w:rPr>
                <w:b/>
              </w:rPr>
              <w:t>Вашей</w:t>
            </w:r>
            <w:r>
              <w:t xml:space="preserve"> организ</w:t>
            </w:r>
            <w:r>
              <w:t>а</w:t>
            </w:r>
            <w:r>
              <w:t xml:space="preserve">ции, страна, город (населённый пункт)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>Наименование статьи (тезисов)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F974E0" w:rsidP="00F974E0">
            <w:pPr>
              <w:pStyle w:val="3"/>
            </w:pPr>
            <w:r>
              <w:t>Тематическое</w:t>
            </w:r>
            <w:r w:rsidR="000D4867">
              <w:t xml:space="preserve"> направление статьи</w:t>
            </w:r>
            <w:r w:rsidR="00D75500">
              <w:t>*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rPr>
                <w:b/>
                <w:bCs/>
                <w:spacing w:val="8"/>
                <w:w w:val="105"/>
                <w:sz w:val="26"/>
                <w:szCs w:val="26"/>
              </w:rPr>
              <w:t>Сертификат участник</w:t>
            </w:r>
            <w:proofErr w:type="gramStart"/>
            <w:r>
              <w:rPr>
                <w:b/>
                <w:bCs/>
                <w:spacing w:val="8"/>
                <w:w w:val="105"/>
                <w:sz w:val="26"/>
                <w:szCs w:val="26"/>
              </w:rPr>
              <w:t>а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перечислить ФИО участников, которым выслать сертиф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кат)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  <w:rPr>
                <w:b/>
                <w:i/>
                <w:color w:val="C0504D"/>
              </w:rPr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  <w:rPr>
                <w:i/>
              </w:rPr>
            </w:pPr>
            <w:r>
              <w:t xml:space="preserve">Почтовый адрес для отправки сборника и сертификата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включая почтовый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декс!</w:t>
            </w:r>
            <w:r>
              <w:rPr>
                <w:i/>
              </w:rPr>
              <w:t>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>Телефон мобильный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  <w:tr w:rsidR="000D4867" w:rsidTr="000D486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7" w:rsidRDefault="000D4867">
            <w:pPr>
              <w:pStyle w:val="3"/>
            </w:pPr>
            <w:r>
              <w:t xml:space="preserve">Телефон домашний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 кодом</w:t>
            </w:r>
            <w:r>
              <w:rPr>
                <w:sz w:val="20"/>
                <w:szCs w:val="20"/>
              </w:rPr>
              <w:t xml:space="preserve"> города)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7" w:rsidRDefault="000D4867">
            <w:pPr>
              <w:pStyle w:val="3"/>
            </w:pPr>
          </w:p>
        </w:tc>
      </w:tr>
    </w:tbl>
    <w:p w:rsidR="009D3905" w:rsidRPr="000B4065" w:rsidRDefault="00D75500" w:rsidP="009D3905">
      <w:pPr>
        <w:shd w:val="clear" w:color="auto" w:fill="FFFFFF"/>
        <w:spacing w:after="150" w:line="270" w:lineRule="atLeast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0B4065">
        <w:rPr>
          <w:rFonts w:eastAsia="Times New Roman" w:cs="Times New Roman"/>
          <w:color w:val="333333"/>
          <w:sz w:val="14"/>
          <w:szCs w:val="14"/>
          <w:lang w:eastAsia="ru-RU"/>
        </w:rPr>
        <w:t>*</w:t>
      </w:r>
      <w:r w:rsidR="009D3905" w:rsidRPr="000B4065">
        <w:rPr>
          <w:rFonts w:eastAsia="Times New Roman" w:cs="Times New Roman"/>
          <w:color w:val="333333"/>
          <w:sz w:val="14"/>
          <w:szCs w:val="14"/>
          <w:lang w:eastAsia="ru-RU"/>
        </w:rPr>
        <w:t>Ука</w:t>
      </w:r>
      <w:r w:rsidRPr="000B4065">
        <w:rPr>
          <w:rFonts w:eastAsia="Times New Roman" w:cs="Times New Roman"/>
          <w:color w:val="333333"/>
          <w:sz w:val="14"/>
          <w:szCs w:val="14"/>
          <w:lang w:eastAsia="ru-RU"/>
        </w:rPr>
        <w:t>жи</w:t>
      </w:r>
      <w:r w:rsidR="009D3905" w:rsidRPr="000B4065">
        <w:rPr>
          <w:rFonts w:eastAsia="Times New Roman" w:cs="Times New Roman"/>
          <w:color w:val="333333"/>
          <w:sz w:val="14"/>
          <w:szCs w:val="14"/>
          <w:lang w:eastAsia="ru-RU"/>
        </w:rPr>
        <w:t>те в соответствии с предложенным</w:t>
      </w:r>
      <w:r w:rsidR="00025622" w:rsidRPr="000B4065">
        <w:rPr>
          <w:rFonts w:eastAsia="Times New Roman" w:cs="Times New Roman"/>
          <w:color w:val="333333"/>
          <w:sz w:val="14"/>
          <w:szCs w:val="14"/>
          <w:lang w:eastAsia="ru-RU"/>
        </w:rPr>
        <w:t xml:space="preserve"> списком</w:t>
      </w:r>
      <w:r w:rsidR="009D3905" w:rsidRPr="000B4065">
        <w:rPr>
          <w:rFonts w:eastAsia="Times New Roman" w:cs="Times New Roman"/>
          <w:color w:val="333333"/>
          <w:sz w:val="14"/>
          <w:szCs w:val="14"/>
          <w:lang w:eastAsia="ru-RU"/>
        </w:rPr>
        <w:t> </w:t>
      </w:r>
    </w:p>
    <w:p w:rsidR="009D3905" w:rsidRDefault="009D3905" w:rsidP="00D9012B">
      <w:pPr>
        <w:spacing w:after="0" w:line="240" w:lineRule="auto"/>
        <w:ind w:firstLine="567"/>
        <w:jc w:val="both"/>
      </w:pPr>
    </w:p>
    <w:sectPr w:rsidR="009D3905" w:rsidSect="00FA7A0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2A"/>
    <w:multiLevelType w:val="hybridMultilevel"/>
    <w:tmpl w:val="8732ED94"/>
    <w:lvl w:ilvl="0" w:tplc="F52C3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770C0"/>
    <w:multiLevelType w:val="singleLevel"/>
    <w:tmpl w:val="370C45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632991"/>
    <w:multiLevelType w:val="multilevel"/>
    <w:tmpl w:val="C66E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15065"/>
    <w:multiLevelType w:val="hybridMultilevel"/>
    <w:tmpl w:val="CC7E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064F"/>
    <w:multiLevelType w:val="hybridMultilevel"/>
    <w:tmpl w:val="A83208A6"/>
    <w:lvl w:ilvl="0" w:tplc="1B60B28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D"/>
    <w:rsid w:val="00025622"/>
    <w:rsid w:val="00045BDF"/>
    <w:rsid w:val="00046932"/>
    <w:rsid w:val="00071FC6"/>
    <w:rsid w:val="0008369F"/>
    <w:rsid w:val="000B4065"/>
    <w:rsid w:val="000D4867"/>
    <w:rsid w:val="00117649"/>
    <w:rsid w:val="001D6EAA"/>
    <w:rsid w:val="002178FA"/>
    <w:rsid w:val="00230708"/>
    <w:rsid w:val="00263945"/>
    <w:rsid w:val="002812D7"/>
    <w:rsid w:val="002B7651"/>
    <w:rsid w:val="002D2902"/>
    <w:rsid w:val="002F145D"/>
    <w:rsid w:val="003255AE"/>
    <w:rsid w:val="003567DF"/>
    <w:rsid w:val="003676FB"/>
    <w:rsid w:val="003932AE"/>
    <w:rsid w:val="003E4AB4"/>
    <w:rsid w:val="00424CFF"/>
    <w:rsid w:val="00450F9F"/>
    <w:rsid w:val="00510FF9"/>
    <w:rsid w:val="005129CF"/>
    <w:rsid w:val="005E0EA0"/>
    <w:rsid w:val="00762CDC"/>
    <w:rsid w:val="00777300"/>
    <w:rsid w:val="00777FF6"/>
    <w:rsid w:val="007C2CC5"/>
    <w:rsid w:val="008559BD"/>
    <w:rsid w:val="00872B29"/>
    <w:rsid w:val="008979D0"/>
    <w:rsid w:val="008B2C70"/>
    <w:rsid w:val="008C3749"/>
    <w:rsid w:val="00900C7B"/>
    <w:rsid w:val="009508F4"/>
    <w:rsid w:val="009922EC"/>
    <w:rsid w:val="009B6C9D"/>
    <w:rsid w:val="009D3905"/>
    <w:rsid w:val="009D5220"/>
    <w:rsid w:val="009F3151"/>
    <w:rsid w:val="00A2517D"/>
    <w:rsid w:val="00AA1C36"/>
    <w:rsid w:val="00AA59FE"/>
    <w:rsid w:val="00AB3CA8"/>
    <w:rsid w:val="00AE0504"/>
    <w:rsid w:val="00AE57F5"/>
    <w:rsid w:val="00B52548"/>
    <w:rsid w:val="00BF4258"/>
    <w:rsid w:val="00C13AEC"/>
    <w:rsid w:val="00CB2D85"/>
    <w:rsid w:val="00D0450A"/>
    <w:rsid w:val="00D1671D"/>
    <w:rsid w:val="00D25014"/>
    <w:rsid w:val="00D32EA5"/>
    <w:rsid w:val="00D41BB6"/>
    <w:rsid w:val="00D4531C"/>
    <w:rsid w:val="00D75500"/>
    <w:rsid w:val="00D85A67"/>
    <w:rsid w:val="00D9012B"/>
    <w:rsid w:val="00D946BC"/>
    <w:rsid w:val="00DC18B4"/>
    <w:rsid w:val="00DE1F62"/>
    <w:rsid w:val="00DE2BEA"/>
    <w:rsid w:val="00E42AFF"/>
    <w:rsid w:val="00F0459A"/>
    <w:rsid w:val="00F41B24"/>
    <w:rsid w:val="00F43E82"/>
    <w:rsid w:val="00F80027"/>
    <w:rsid w:val="00F974E0"/>
    <w:rsid w:val="00FA1FFC"/>
    <w:rsid w:val="00FA7A04"/>
    <w:rsid w:val="00FB16B5"/>
    <w:rsid w:val="00FB44C4"/>
    <w:rsid w:val="00FD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CD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D3905"/>
    <w:rPr>
      <w:b/>
      <w:bCs/>
    </w:rPr>
  </w:style>
  <w:style w:type="character" w:customStyle="1" w:styleId="apple-converted-space">
    <w:name w:val="apple-converted-space"/>
    <w:basedOn w:val="a0"/>
    <w:rsid w:val="009D3905"/>
  </w:style>
  <w:style w:type="paragraph" w:styleId="a5">
    <w:name w:val="List Paragraph"/>
    <w:basedOn w:val="a"/>
    <w:uiPriority w:val="34"/>
    <w:qFormat/>
    <w:rsid w:val="000D4867"/>
    <w:pPr>
      <w:ind w:left="720"/>
      <w:contextualSpacing/>
    </w:pPr>
  </w:style>
  <w:style w:type="paragraph" w:customStyle="1" w:styleId="3">
    <w:name w:val="3"/>
    <w:basedOn w:val="a"/>
    <w:qFormat/>
    <w:rsid w:val="000D4867"/>
    <w:pPr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2">
    <w:name w:val="2"/>
    <w:basedOn w:val="a"/>
    <w:qFormat/>
    <w:rsid w:val="00D75500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FB16B5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FB16B5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D41B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CD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D3905"/>
    <w:rPr>
      <w:b/>
      <w:bCs/>
    </w:rPr>
  </w:style>
  <w:style w:type="character" w:customStyle="1" w:styleId="apple-converted-space">
    <w:name w:val="apple-converted-space"/>
    <w:basedOn w:val="a0"/>
    <w:rsid w:val="009D3905"/>
  </w:style>
  <w:style w:type="paragraph" w:styleId="a5">
    <w:name w:val="List Paragraph"/>
    <w:basedOn w:val="a"/>
    <w:uiPriority w:val="34"/>
    <w:qFormat/>
    <w:rsid w:val="000D4867"/>
    <w:pPr>
      <w:ind w:left="720"/>
      <w:contextualSpacing/>
    </w:pPr>
  </w:style>
  <w:style w:type="paragraph" w:customStyle="1" w:styleId="3">
    <w:name w:val="3"/>
    <w:basedOn w:val="a"/>
    <w:qFormat/>
    <w:rsid w:val="000D4867"/>
    <w:pPr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2">
    <w:name w:val="2"/>
    <w:basedOn w:val="a"/>
    <w:qFormat/>
    <w:rsid w:val="00D75500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FB16B5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FB16B5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D41B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875">
              <w:marLeft w:val="0"/>
              <w:marRight w:val="0"/>
              <w:marTop w:val="0"/>
              <w:marBottom w:val="30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356349197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17236747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8205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27826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055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580990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2667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14199105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7282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251067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5724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13915410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59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dashed" w:sz="6" w:space="8" w:color="CCCCCC"/>
            <w:right w:val="single" w:sz="6" w:space="8" w:color="CCCCCC"/>
          </w:divBdr>
          <w:divsChild>
            <w:div w:id="20455909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5633">
          <w:marLeft w:val="0"/>
          <w:marRight w:val="0"/>
          <w:marTop w:val="0"/>
          <w:marBottom w:val="150"/>
          <w:divBdr>
            <w:top w:val="single" w:sz="6" w:space="8" w:color="FFFFFF"/>
            <w:left w:val="single" w:sz="6" w:space="8" w:color="FFFFFF"/>
            <w:bottom w:val="dashed" w:sz="6" w:space="8" w:color="CCCCCC"/>
            <w:right w:val="single" w:sz="6" w:space="8" w:color="FFFFFF"/>
          </w:divBdr>
          <w:divsChild>
            <w:div w:id="7890837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08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ag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ag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2016-11-09T07:41:00Z</cp:lastPrinted>
  <dcterms:created xsi:type="dcterms:W3CDTF">2016-11-09T07:43:00Z</dcterms:created>
  <dcterms:modified xsi:type="dcterms:W3CDTF">2016-11-22T10:57:00Z</dcterms:modified>
</cp:coreProperties>
</file>